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AD" w:rsidRDefault="004664AD" w:rsidP="004664AD">
      <w:pPr>
        <w:jc w:val="center"/>
        <w:rPr>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lang w:eastAsia="en-GB"/>
        </w:rPr>
        <w:drawing>
          <wp:inline distT="0" distB="0" distL="0" distR="0" wp14:anchorId="0DC95393" wp14:editId="7F97F548">
            <wp:extent cx="5175250" cy="8572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5250" cy="857250"/>
                    </a:xfrm>
                    <a:prstGeom prst="rect">
                      <a:avLst/>
                    </a:prstGeom>
                    <a:noFill/>
                    <a:ln>
                      <a:noFill/>
                    </a:ln>
                  </pic:spPr>
                </pic:pic>
              </a:graphicData>
            </a:graphic>
          </wp:inline>
        </w:drawing>
      </w:r>
    </w:p>
    <w:p w:rsidR="004664AD" w:rsidRPr="004B03CC" w:rsidRDefault="004664AD" w:rsidP="004664AD">
      <w:pPr>
        <w:jc w:val="center"/>
        <w:rPr>
          <w:b/>
          <w:color w:val="4F81BD" w:themeColor="accent1"/>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B03CC">
        <w:rPr>
          <w:b/>
          <w:color w:val="4F81BD" w:themeColor="accent1"/>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Low Carbon Communities Initiative</w:t>
      </w:r>
    </w:p>
    <w:p w:rsidR="004664AD" w:rsidRPr="004B03CC" w:rsidRDefault="004664AD" w:rsidP="004664AD">
      <w:pPr>
        <w:jc w:val="center"/>
        <w:rPr>
          <w:b/>
          <w:color w:val="4F81BD" w:themeColor="accent1"/>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B03CC">
        <w:rPr>
          <w:b/>
          <w:color w:val="4F81BD" w:themeColor="accent1"/>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Networking Key Services- NKS</w:t>
      </w:r>
    </w:p>
    <w:p w:rsidR="00877B2B" w:rsidRDefault="004664AD" w:rsidP="000A2FEE">
      <w:pPr>
        <w:autoSpaceDE w:val="0"/>
        <w:autoSpaceDN w:val="0"/>
        <w:adjustRightInd w:val="0"/>
        <w:spacing w:after="0" w:line="240" w:lineRule="auto"/>
        <w:rPr>
          <w:rFonts w:cs="Arial"/>
          <w:b/>
          <w:sz w:val="24"/>
          <w:szCs w:val="24"/>
        </w:rPr>
      </w:pPr>
      <w:r w:rsidRPr="00A50DB4">
        <w:rPr>
          <w:noProof/>
          <w:sz w:val="24"/>
          <w:szCs w:val="24"/>
          <w:lang w:eastAsia="en-GB"/>
        </w:rPr>
        <mc:AlternateContent>
          <mc:Choice Requires="wps">
            <w:drawing>
              <wp:anchor distT="0" distB="0" distL="114300" distR="114300" simplePos="0" relativeHeight="251659264" behindDoc="0" locked="0" layoutInCell="1" allowOverlap="1" wp14:anchorId="1107DFB5" wp14:editId="761DCCC9">
                <wp:simplePos x="0" y="0"/>
                <wp:positionH relativeFrom="column">
                  <wp:posOffset>673100</wp:posOffset>
                </wp:positionH>
                <wp:positionV relativeFrom="paragraph">
                  <wp:posOffset>74930</wp:posOffset>
                </wp:positionV>
                <wp:extent cx="3810000" cy="5207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810000" cy="520700"/>
                        </a:xfrm>
                        <a:prstGeom prst="rect">
                          <a:avLst/>
                        </a:prstGeom>
                        <a:noFill/>
                        <a:ln w="6350">
                          <a:noFill/>
                        </a:ln>
                        <a:effectLst/>
                      </wps:spPr>
                      <wps:txbx>
                        <w:txbxContent>
                          <w:p w:rsidR="00877B2B" w:rsidRPr="00877B2B" w:rsidRDefault="00877B2B" w:rsidP="000A2FEE">
                            <w:pPr>
                              <w:rPr>
                                <w:rFonts w:ascii="Arial" w:hAnsi="Arial" w:cs="Arial"/>
                                <w:b/>
                                <w:sz w:val="6"/>
                                <w:szCs w:val="48"/>
                              </w:rPr>
                            </w:pPr>
                          </w:p>
                          <w:p w:rsidR="00DD7745" w:rsidRPr="00B77C52" w:rsidRDefault="00DD7745" w:rsidP="00877B2B">
                            <w:pPr>
                              <w:jc w:val="center"/>
                              <w:rPr>
                                <w:rFonts w:cstheme="minorHAnsi"/>
                                <w:b/>
                                <w:sz w:val="36"/>
                                <w:szCs w:val="48"/>
                              </w:rPr>
                            </w:pPr>
                            <w:r w:rsidRPr="00B77C52">
                              <w:rPr>
                                <w:rFonts w:cstheme="minorHAnsi"/>
                                <w:b/>
                                <w:sz w:val="36"/>
                                <w:szCs w:val="48"/>
                              </w:rPr>
                              <w:t>SAVE ENERGY IN YOUR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pt;margin-top:5.9pt;width:300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" filled="f" stroked="f" strokeweight=".5pt">
                <v:textbox>
                  <w:txbxContent>
                    <w:p w:rsidR="00877B2B" w:rsidRPr="00877B2B" w:rsidRDefault="00877B2B" w:rsidP="000A2FEE">
                      <w:pPr>
                        <w:rPr>
                          <w:rFonts w:ascii="Arial" w:hAnsi="Arial" w:cs="Arial"/>
                          <w:b/>
                          <w:sz w:val="6"/>
                          <w:szCs w:val="48"/>
                        </w:rPr>
                      </w:pPr>
                    </w:p>
                    <w:p w:rsidR="00DD7745" w:rsidRPr="00B77C52" w:rsidRDefault="00DD7745" w:rsidP="00877B2B">
                      <w:pPr>
                        <w:jc w:val="center"/>
                        <w:rPr>
                          <w:rFonts w:cstheme="minorHAnsi"/>
                          <w:b/>
                          <w:sz w:val="36"/>
                          <w:szCs w:val="48"/>
                        </w:rPr>
                      </w:pPr>
                      <w:r w:rsidRPr="00B77C52">
                        <w:rPr>
                          <w:rFonts w:cstheme="minorHAnsi"/>
                          <w:b/>
                          <w:sz w:val="36"/>
                          <w:szCs w:val="48"/>
                        </w:rPr>
                        <w:t>SAVE ENERGY IN YOUR HOME</w:t>
                      </w:r>
                    </w:p>
                  </w:txbxContent>
                </v:textbox>
                <w10:wrap type="square"/>
              </v:shape>
            </w:pict>
          </mc:Fallback>
        </mc:AlternateContent>
      </w:r>
    </w:p>
    <w:p w:rsidR="00877B2B" w:rsidRDefault="00877B2B" w:rsidP="000A2FEE">
      <w:pPr>
        <w:autoSpaceDE w:val="0"/>
        <w:autoSpaceDN w:val="0"/>
        <w:adjustRightInd w:val="0"/>
        <w:spacing w:after="0" w:line="240" w:lineRule="auto"/>
        <w:rPr>
          <w:rFonts w:cs="Arial"/>
          <w:b/>
          <w:sz w:val="24"/>
          <w:szCs w:val="24"/>
        </w:rPr>
      </w:pPr>
      <w:bookmarkStart w:id="0" w:name="_GoBack"/>
      <w:bookmarkEnd w:id="0"/>
    </w:p>
    <w:p w:rsidR="00877B2B" w:rsidRDefault="00877B2B" w:rsidP="000A2FEE">
      <w:pPr>
        <w:autoSpaceDE w:val="0"/>
        <w:autoSpaceDN w:val="0"/>
        <w:adjustRightInd w:val="0"/>
        <w:spacing w:after="0" w:line="240" w:lineRule="auto"/>
        <w:rPr>
          <w:rFonts w:cs="Arial"/>
          <w:b/>
          <w:sz w:val="24"/>
          <w:szCs w:val="24"/>
        </w:rPr>
      </w:pPr>
    </w:p>
    <w:p w:rsidR="00877B2B" w:rsidRDefault="00877B2B" w:rsidP="000A2FEE">
      <w:pPr>
        <w:autoSpaceDE w:val="0"/>
        <w:autoSpaceDN w:val="0"/>
        <w:adjustRightInd w:val="0"/>
        <w:spacing w:after="0" w:line="240" w:lineRule="auto"/>
        <w:rPr>
          <w:rFonts w:cs="Arial"/>
          <w:b/>
          <w:sz w:val="24"/>
          <w:szCs w:val="24"/>
        </w:rPr>
      </w:pPr>
    </w:p>
    <w:p w:rsidR="000A2FEE" w:rsidRPr="00A50DB4" w:rsidRDefault="000A2FEE" w:rsidP="000A2FEE">
      <w:pPr>
        <w:autoSpaceDE w:val="0"/>
        <w:autoSpaceDN w:val="0"/>
        <w:adjustRightInd w:val="0"/>
        <w:spacing w:after="0" w:line="240" w:lineRule="auto"/>
        <w:rPr>
          <w:rFonts w:cs="Arial"/>
          <w:b/>
          <w:sz w:val="24"/>
          <w:szCs w:val="24"/>
        </w:rPr>
      </w:pPr>
      <w:r w:rsidRPr="00A50DB4">
        <w:rPr>
          <w:rFonts w:cs="Arial"/>
          <w:b/>
          <w:sz w:val="24"/>
          <w:szCs w:val="24"/>
        </w:rPr>
        <w:t>Many small changes</w:t>
      </w:r>
      <w:r w:rsidRPr="0099301A">
        <w:rPr>
          <w:rFonts w:cs="Arial"/>
          <w:b/>
        </w:rPr>
        <w:t xml:space="preserve"> </w:t>
      </w:r>
      <w:r w:rsidRPr="00A50DB4">
        <w:rPr>
          <w:rFonts w:cs="Arial"/>
          <w:b/>
          <w:sz w:val="24"/>
          <w:szCs w:val="24"/>
        </w:rPr>
        <w:t>add up to big savings in money and help fight climate change.</w:t>
      </w:r>
    </w:p>
    <w:p w:rsidR="000A2FEE" w:rsidRPr="0099301A" w:rsidRDefault="000A2FEE" w:rsidP="000A2FEE">
      <w:pPr>
        <w:autoSpaceDE w:val="0"/>
        <w:autoSpaceDN w:val="0"/>
        <w:adjustRightInd w:val="0"/>
        <w:spacing w:after="0" w:line="240" w:lineRule="auto"/>
        <w:rPr>
          <w:rFonts w:cs="Arial"/>
          <w:b/>
        </w:rPr>
      </w:pPr>
    </w:p>
    <w:p w:rsidR="000A2FEE" w:rsidRPr="004664AD" w:rsidRDefault="000A2FEE" w:rsidP="004664AD">
      <w:pPr>
        <w:pStyle w:val="ListParagraph"/>
        <w:numPr>
          <w:ilvl w:val="0"/>
          <w:numId w:val="21"/>
        </w:numPr>
        <w:spacing w:line="480" w:lineRule="auto"/>
        <w:rPr>
          <w:rFonts w:cs="Arial"/>
          <w:b/>
          <w:sz w:val="32"/>
          <w:szCs w:val="32"/>
          <w:u w:val="single"/>
        </w:rPr>
      </w:pPr>
      <w:r w:rsidRPr="004664AD">
        <w:rPr>
          <w:rFonts w:cs="Arial"/>
          <w:b/>
          <w:sz w:val="32"/>
          <w:szCs w:val="32"/>
          <w:u w:val="single"/>
        </w:rPr>
        <w:t xml:space="preserve">IN GENERAL </w:t>
      </w:r>
    </w:p>
    <w:p w:rsidR="000A2FEE" w:rsidRPr="005C017C" w:rsidRDefault="000A2FEE" w:rsidP="004664AD">
      <w:pPr>
        <w:pStyle w:val="ListParagraph"/>
        <w:numPr>
          <w:ilvl w:val="0"/>
          <w:numId w:val="15"/>
        </w:numPr>
        <w:spacing w:after="0" w:line="480" w:lineRule="auto"/>
        <w:ind w:left="357" w:hanging="357"/>
        <w:contextualSpacing w:val="0"/>
        <w:rPr>
          <w:rFonts w:cs="Arial"/>
        </w:rPr>
      </w:pPr>
      <w:r w:rsidRPr="005C017C">
        <w:rPr>
          <w:rFonts w:cs="Arial"/>
        </w:rPr>
        <w:t xml:space="preserve">If you have a room thermostat, </w:t>
      </w:r>
      <w:r>
        <w:rPr>
          <w:rFonts w:cs="Arial"/>
        </w:rPr>
        <w:t>lowering</w:t>
      </w:r>
      <w:r w:rsidRPr="005C017C">
        <w:rPr>
          <w:rFonts w:cs="Arial"/>
        </w:rPr>
        <w:t xml:space="preserve"> it by one degree will save around £75 per year  </w:t>
      </w:r>
    </w:p>
    <w:p w:rsidR="000A2FEE" w:rsidRPr="005C017C" w:rsidRDefault="000A2FEE" w:rsidP="004664AD">
      <w:pPr>
        <w:pStyle w:val="ListParagraph"/>
        <w:numPr>
          <w:ilvl w:val="0"/>
          <w:numId w:val="15"/>
        </w:numPr>
        <w:spacing w:after="0" w:line="480" w:lineRule="auto"/>
        <w:ind w:left="357" w:hanging="357"/>
        <w:contextualSpacing w:val="0"/>
        <w:rPr>
          <w:rFonts w:cs="Arial"/>
        </w:rPr>
      </w:pPr>
      <w:r w:rsidRPr="005C017C">
        <w:rPr>
          <w:rFonts w:cs="Arial"/>
        </w:rPr>
        <w:t xml:space="preserve">Turn down the thermostatic radiator valves (TRVs) in rooms you are not using   </w:t>
      </w:r>
    </w:p>
    <w:p w:rsidR="000A2FEE" w:rsidRPr="005C017C" w:rsidRDefault="000A2FEE" w:rsidP="004664AD">
      <w:pPr>
        <w:pStyle w:val="ListParagraph"/>
        <w:numPr>
          <w:ilvl w:val="0"/>
          <w:numId w:val="15"/>
        </w:numPr>
        <w:spacing w:after="0" w:line="480" w:lineRule="auto"/>
        <w:ind w:left="357" w:hanging="357"/>
        <w:contextualSpacing w:val="0"/>
        <w:rPr>
          <w:rFonts w:cs="Arial"/>
        </w:rPr>
      </w:pPr>
      <w:r w:rsidRPr="005C017C">
        <w:rPr>
          <w:rFonts w:cs="Arial"/>
        </w:rPr>
        <w:t xml:space="preserve">Set the heating and hot water temperature controls on your gas boiler to below the maximum settings to save money   </w:t>
      </w:r>
    </w:p>
    <w:p w:rsidR="000A2FEE" w:rsidRPr="005C017C" w:rsidRDefault="000A2FEE" w:rsidP="004664AD">
      <w:pPr>
        <w:pStyle w:val="ListParagraph"/>
        <w:numPr>
          <w:ilvl w:val="0"/>
          <w:numId w:val="15"/>
        </w:numPr>
        <w:spacing w:after="0" w:line="480" w:lineRule="auto"/>
        <w:ind w:left="357" w:hanging="357"/>
        <w:contextualSpacing w:val="0"/>
        <w:rPr>
          <w:rFonts w:cs="Arial"/>
        </w:rPr>
      </w:pPr>
      <w:r w:rsidRPr="005C017C">
        <w:rPr>
          <w:rFonts w:cs="Arial"/>
        </w:rPr>
        <w:t xml:space="preserve">Where possible, put your central heating on a timer </w:t>
      </w:r>
    </w:p>
    <w:p w:rsidR="000A2FEE" w:rsidRPr="005C017C" w:rsidRDefault="000A2FEE" w:rsidP="004664AD">
      <w:pPr>
        <w:pStyle w:val="ListParagraph"/>
        <w:numPr>
          <w:ilvl w:val="0"/>
          <w:numId w:val="15"/>
        </w:numPr>
        <w:spacing w:after="0" w:line="480" w:lineRule="auto"/>
        <w:ind w:left="357" w:hanging="357"/>
        <w:contextualSpacing w:val="0"/>
        <w:rPr>
          <w:rFonts w:cs="Arial"/>
        </w:rPr>
      </w:pPr>
      <w:r w:rsidRPr="005C017C">
        <w:rPr>
          <w:rFonts w:cs="Arial"/>
        </w:rPr>
        <w:t>Set your heating to come on a bit before you wake up but time it so that it switches off again before you leave the house</w:t>
      </w:r>
    </w:p>
    <w:p w:rsidR="000A2FEE" w:rsidRPr="005C017C" w:rsidRDefault="000A2FEE" w:rsidP="004664AD">
      <w:pPr>
        <w:pStyle w:val="ListParagraph"/>
        <w:numPr>
          <w:ilvl w:val="0"/>
          <w:numId w:val="15"/>
        </w:numPr>
        <w:spacing w:after="0" w:line="480" w:lineRule="auto"/>
        <w:ind w:left="357" w:hanging="357"/>
        <w:contextualSpacing w:val="0"/>
        <w:rPr>
          <w:rFonts w:cs="Arial"/>
        </w:rPr>
      </w:pPr>
      <w:r w:rsidRPr="005C017C">
        <w:rPr>
          <w:rFonts w:cs="Arial"/>
        </w:rPr>
        <w:t>Avoid using plug-in electric heaters as the</w:t>
      </w:r>
      <w:r>
        <w:rPr>
          <w:rFonts w:cs="Arial"/>
        </w:rPr>
        <w:t>y</w:t>
      </w:r>
      <w:r w:rsidRPr="005C017C">
        <w:rPr>
          <w:rFonts w:cs="Arial"/>
        </w:rPr>
        <w:t xml:space="preserve"> use lot</w:t>
      </w:r>
      <w:r>
        <w:rPr>
          <w:rFonts w:cs="Arial"/>
        </w:rPr>
        <w:t>s</w:t>
      </w:r>
      <w:r w:rsidRPr="005C017C">
        <w:rPr>
          <w:rFonts w:cs="Arial"/>
        </w:rPr>
        <w:t xml:space="preserve"> of electricity </w:t>
      </w:r>
      <w:r>
        <w:rPr>
          <w:rFonts w:cs="Arial"/>
        </w:rPr>
        <w:t xml:space="preserve">to </w:t>
      </w:r>
      <w:r w:rsidRPr="005C017C">
        <w:rPr>
          <w:rFonts w:cs="Arial"/>
        </w:rPr>
        <w:t>heat a small space</w:t>
      </w:r>
    </w:p>
    <w:p w:rsidR="000A2FEE" w:rsidRPr="005C017C" w:rsidRDefault="000A2FEE" w:rsidP="004664AD">
      <w:pPr>
        <w:pStyle w:val="ListParagraph"/>
        <w:numPr>
          <w:ilvl w:val="0"/>
          <w:numId w:val="15"/>
        </w:numPr>
        <w:spacing w:after="0" w:line="480" w:lineRule="auto"/>
        <w:ind w:left="357" w:hanging="357"/>
        <w:contextualSpacing w:val="0"/>
        <w:rPr>
          <w:rFonts w:cs="Arial"/>
        </w:rPr>
      </w:pPr>
      <w:r w:rsidRPr="005C017C">
        <w:rPr>
          <w:rFonts w:cs="Arial"/>
        </w:rPr>
        <w:t xml:space="preserve">Energy saving light bulbs save on average around £3 a year each </w:t>
      </w:r>
    </w:p>
    <w:p w:rsidR="000A2FEE" w:rsidRPr="005C017C" w:rsidRDefault="000A2FEE" w:rsidP="004664AD">
      <w:pPr>
        <w:pStyle w:val="ListParagraph"/>
        <w:numPr>
          <w:ilvl w:val="0"/>
          <w:numId w:val="15"/>
        </w:numPr>
        <w:spacing w:after="0" w:line="480" w:lineRule="auto"/>
        <w:ind w:left="357" w:hanging="357"/>
        <w:contextualSpacing w:val="0"/>
        <w:rPr>
          <w:rFonts w:cs="Arial"/>
        </w:rPr>
      </w:pPr>
      <w:r w:rsidRPr="005C017C">
        <w:rPr>
          <w:rFonts w:cs="Arial"/>
        </w:rPr>
        <w:t xml:space="preserve">If you are buying an appliance, try to choose one which is energy efficient </w:t>
      </w:r>
    </w:p>
    <w:p w:rsidR="004664AD" w:rsidRDefault="000A2FEE" w:rsidP="004664AD">
      <w:pPr>
        <w:pStyle w:val="ListParagraph"/>
        <w:numPr>
          <w:ilvl w:val="0"/>
          <w:numId w:val="15"/>
        </w:numPr>
        <w:spacing w:after="0" w:line="480" w:lineRule="auto"/>
        <w:ind w:left="357" w:hanging="357"/>
        <w:contextualSpacing w:val="0"/>
        <w:rPr>
          <w:rFonts w:cs="Arial"/>
        </w:rPr>
      </w:pPr>
      <w:r w:rsidRPr="005C017C">
        <w:rPr>
          <w:rFonts w:cs="Arial"/>
        </w:rPr>
        <w:t>If you rent your home from a council or housing association, please speak with your landlord if you wish advice and information on heating or insulation</w:t>
      </w:r>
      <w:r>
        <w:rPr>
          <w:rFonts w:cs="Arial"/>
        </w:rPr>
        <w:t>; if you are an owner or private tenant, please phone Home Energy Scotland (details at the foot of this sheet)</w:t>
      </w:r>
    </w:p>
    <w:p w:rsidR="004664AD" w:rsidRDefault="004664AD" w:rsidP="004664AD">
      <w:pPr>
        <w:spacing w:after="0" w:line="480" w:lineRule="auto"/>
        <w:rPr>
          <w:rFonts w:cs="Arial"/>
        </w:rPr>
      </w:pPr>
    </w:p>
    <w:p w:rsidR="000A2FEE" w:rsidRPr="004664AD" w:rsidRDefault="000A2FEE" w:rsidP="004664AD">
      <w:pPr>
        <w:spacing w:after="0" w:line="480" w:lineRule="auto"/>
        <w:rPr>
          <w:rFonts w:cs="Arial"/>
        </w:rPr>
      </w:pPr>
      <w:r w:rsidRPr="004664AD">
        <w:rPr>
          <w:rFonts w:cs="Arial"/>
        </w:rPr>
        <w:t xml:space="preserve">             </w:t>
      </w:r>
    </w:p>
    <w:p w:rsidR="000A2FEE" w:rsidRPr="004664AD" w:rsidRDefault="000A2FEE" w:rsidP="004664AD">
      <w:pPr>
        <w:pStyle w:val="ListParagraph"/>
        <w:numPr>
          <w:ilvl w:val="0"/>
          <w:numId w:val="22"/>
        </w:numPr>
        <w:spacing w:line="480" w:lineRule="auto"/>
        <w:rPr>
          <w:rFonts w:cs="Arial"/>
          <w:b/>
          <w:sz w:val="32"/>
          <w:szCs w:val="32"/>
          <w:u w:val="single"/>
        </w:rPr>
      </w:pPr>
      <w:r w:rsidRPr="004664AD">
        <w:rPr>
          <w:rFonts w:cs="Arial"/>
          <w:b/>
          <w:sz w:val="32"/>
          <w:szCs w:val="32"/>
          <w:u w:val="single"/>
        </w:rPr>
        <w:lastRenderedPageBreak/>
        <w:t xml:space="preserve">IN YOUR KITCHEN </w:t>
      </w:r>
    </w:p>
    <w:p w:rsidR="000A2FEE" w:rsidRPr="005C017C" w:rsidRDefault="000A2FEE" w:rsidP="004664AD">
      <w:pPr>
        <w:pStyle w:val="ListParagraph"/>
        <w:numPr>
          <w:ilvl w:val="0"/>
          <w:numId w:val="12"/>
        </w:numPr>
        <w:spacing w:after="0" w:line="480" w:lineRule="auto"/>
        <w:ind w:left="357" w:hanging="357"/>
        <w:contextualSpacing w:val="0"/>
        <w:rPr>
          <w:rFonts w:cs="Arial"/>
        </w:rPr>
      </w:pPr>
      <w:r w:rsidRPr="005C017C">
        <w:rPr>
          <w:rFonts w:cs="Arial"/>
        </w:rPr>
        <w:t>Always use the right sized pan for the job, and use the correct hob ring for each pan</w:t>
      </w:r>
    </w:p>
    <w:p w:rsidR="000A2FEE" w:rsidRPr="005C017C" w:rsidRDefault="000A2FEE" w:rsidP="004664AD">
      <w:pPr>
        <w:pStyle w:val="ListParagraph"/>
        <w:numPr>
          <w:ilvl w:val="0"/>
          <w:numId w:val="12"/>
        </w:numPr>
        <w:spacing w:after="0" w:line="480" w:lineRule="auto"/>
        <w:ind w:left="357" w:hanging="357"/>
        <w:contextualSpacing w:val="0"/>
        <w:rPr>
          <w:rFonts w:cs="Arial"/>
        </w:rPr>
      </w:pPr>
      <w:r w:rsidRPr="005C017C">
        <w:rPr>
          <w:rFonts w:cs="Arial"/>
        </w:rPr>
        <w:t xml:space="preserve">Keep the oven door shut as much as possible  </w:t>
      </w:r>
    </w:p>
    <w:p w:rsidR="000A2FEE" w:rsidRPr="005C017C" w:rsidRDefault="000A2FEE" w:rsidP="004664AD">
      <w:pPr>
        <w:pStyle w:val="ListParagraph"/>
        <w:numPr>
          <w:ilvl w:val="0"/>
          <w:numId w:val="12"/>
        </w:numPr>
        <w:spacing w:after="0" w:line="480" w:lineRule="auto"/>
        <w:ind w:left="357" w:hanging="357"/>
        <w:contextualSpacing w:val="0"/>
        <w:rPr>
          <w:rFonts w:cs="Arial"/>
        </w:rPr>
      </w:pPr>
      <w:r w:rsidRPr="005C017C">
        <w:rPr>
          <w:rFonts w:cs="Arial"/>
        </w:rPr>
        <w:t>Allow warm foods to cool down before putting them in the fridge</w:t>
      </w:r>
    </w:p>
    <w:p w:rsidR="000A2FEE" w:rsidRPr="005C017C" w:rsidRDefault="000A2FEE" w:rsidP="004664AD">
      <w:pPr>
        <w:pStyle w:val="ListParagraph"/>
        <w:numPr>
          <w:ilvl w:val="0"/>
          <w:numId w:val="12"/>
        </w:numPr>
        <w:spacing w:after="0" w:line="480" w:lineRule="auto"/>
        <w:ind w:left="357" w:hanging="357"/>
        <w:contextualSpacing w:val="0"/>
        <w:rPr>
          <w:rFonts w:cs="Arial"/>
        </w:rPr>
      </w:pPr>
      <w:r w:rsidRPr="005C017C">
        <w:rPr>
          <w:rFonts w:cs="Arial"/>
        </w:rPr>
        <w:t xml:space="preserve">Use a microwave to cook or reheat food where possible, this is much more efficient. </w:t>
      </w:r>
    </w:p>
    <w:p w:rsidR="000A2FEE" w:rsidRPr="004664AD" w:rsidRDefault="000A2FEE" w:rsidP="004664AD">
      <w:pPr>
        <w:pStyle w:val="ListParagraph"/>
        <w:numPr>
          <w:ilvl w:val="0"/>
          <w:numId w:val="22"/>
        </w:numPr>
        <w:spacing w:after="0" w:line="480" w:lineRule="auto"/>
        <w:rPr>
          <w:rFonts w:cs="Arial"/>
          <w:b/>
          <w:sz w:val="32"/>
          <w:szCs w:val="32"/>
          <w:u w:val="single"/>
        </w:rPr>
      </w:pPr>
      <w:r w:rsidRPr="004664AD">
        <w:rPr>
          <w:rFonts w:cs="Arial"/>
          <w:b/>
          <w:sz w:val="32"/>
          <w:szCs w:val="32"/>
          <w:u w:val="single"/>
        </w:rPr>
        <w:t>Washing Tips</w:t>
      </w:r>
    </w:p>
    <w:p w:rsidR="000A2FEE" w:rsidRPr="005C017C" w:rsidRDefault="000A2FEE" w:rsidP="004664AD">
      <w:pPr>
        <w:pStyle w:val="ListParagraph"/>
        <w:numPr>
          <w:ilvl w:val="0"/>
          <w:numId w:val="12"/>
        </w:numPr>
        <w:spacing w:after="0" w:line="480" w:lineRule="auto"/>
        <w:ind w:left="357" w:hanging="357"/>
        <w:contextualSpacing w:val="0"/>
        <w:rPr>
          <w:rFonts w:cs="Arial"/>
        </w:rPr>
      </w:pPr>
      <w:r w:rsidRPr="005C017C">
        <w:rPr>
          <w:rFonts w:cs="Arial"/>
        </w:rPr>
        <w:t xml:space="preserve">Make sure the machine is </w:t>
      </w:r>
      <w:r>
        <w:rPr>
          <w:rFonts w:cs="Arial"/>
        </w:rPr>
        <w:t>switch</w:t>
      </w:r>
      <w:r w:rsidRPr="005C017C">
        <w:rPr>
          <w:rFonts w:cs="Arial"/>
        </w:rPr>
        <w:t xml:space="preserve">ed off when not in use and </w:t>
      </w:r>
      <w:r>
        <w:rPr>
          <w:rFonts w:cs="Arial"/>
        </w:rPr>
        <w:t>has no</w:t>
      </w:r>
      <w:r w:rsidRPr="005C017C">
        <w:rPr>
          <w:rFonts w:cs="Arial"/>
        </w:rPr>
        <w:t xml:space="preserve"> red lights left on</w:t>
      </w:r>
    </w:p>
    <w:p w:rsidR="000A2FEE" w:rsidRPr="005C017C" w:rsidRDefault="000A2FEE" w:rsidP="004664AD">
      <w:pPr>
        <w:pStyle w:val="ListParagraph"/>
        <w:numPr>
          <w:ilvl w:val="0"/>
          <w:numId w:val="12"/>
        </w:numPr>
        <w:spacing w:after="0" w:line="480" w:lineRule="auto"/>
        <w:ind w:left="357" w:hanging="357"/>
        <w:contextualSpacing w:val="0"/>
        <w:rPr>
          <w:rFonts w:cs="Arial"/>
        </w:rPr>
      </w:pPr>
      <w:r w:rsidRPr="005C017C">
        <w:rPr>
          <w:rFonts w:cs="Arial"/>
        </w:rPr>
        <w:t xml:space="preserve">Wait until you have a full load before putting on a wash – two half-loads use more energy </w:t>
      </w:r>
    </w:p>
    <w:p w:rsidR="000A2FEE" w:rsidRPr="005C017C" w:rsidRDefault="000A2FEE" w:rsidP="004664AD">
      <w:pPr>
        <w:pStyle w:val="ListParagraph"/>
        <w:numPr>
          <w:ilvl w:val="0"/>
          <w:numId w:val="12"/>
        </w:numPr>
        <w:spacing w:after="0" w:line="480" w:lineRule="auto"/>
        <w:ind w:left="357" w:hanging="357"/>
        <w:contextualSpacing w:val="0"/>
        <w:rPr>
          <w:rFonts w:cs="Arial"/>
          <w:u w:val="single"/>
        </w:rPr>
      </w:pPr>
      <w:r w:rsidRPr="005C017C">
        <w:rPr>
          <w:rFonts w:cs="Arial"/>
        </w:rPr>
        <w:t xml:space="preserve">Washing clothes at 30 degrees will save you around 40% of the energy used each year. Modern washing powders and detergents work just as effectively at lower temperatures so unless you have very dirty washing, bear this in mind! </w:t>
      </w:r>
    </w:p>
    <w:p w:rsidR="002D05F2" w:rsidRDefault="000A2FEE" w:rsidP="004664AD">
      <w:pPr>
        <w:pStyle w:val="ListParagraph"/>
        <w:numPr>
          <w:ilvl w:val="0"/>
          <w:numId w:val="13"/>
        </w:numPr>
        <w:spacing w:after="0" w:line="480" w:lineRule="auto"/>
        <w:ind w:left="357" w:hanging="357"/>
        <w:contextualSpacing w:val="0"/>
        <w:rPr>
          <w:rFonts w:cs="Arial"/>
        </w:rPr>
      </w:pPr>
      <w:r w:rsidRPr="005C017C">
        <w:rPr>
          <w:rFonts w:cs="Arial"/>
        </w:rPr>
        <w:t xml:space="preserve">Avoid using your tumble dryer as it costs 60p per hour. Dry clothes outside in sunny weather. When you are using your tumble dryer, spin your clothes on the highest spin cycle before putting them in your dryer </w:t>
      </w:r>
      <w:r>
        <w:rPr>
          <w:rFonts w:cs="Arial"/>
        </w:rPr>
        <w:t xml:space="preserve">for </w:t>
      </w:r>
      <w:r w:rsidRPr="005C017C">
        <w:rPr>
          <w:rFonts w:cs="Arial"/>
        </w:rPr>
        <w:t>a short period</w:t>
      </w:r>
      <w:r>
        <w:rPr>
          <w:rFonts w:cs="Arial"/>
        </w:rPr>
        <w:t>; c</w:t>
      </w:r>
      <w:r w:rsidRPr="005C017C">
        <w:rPr>
          <w:rFonts w:cs="Arial"/>
        </w:rPr>
        <w:t xml:space="preserve">omplete the drying process by using clothes horses. </w:t>
      </w:r>
    </w:p>
    <w:p w:rsidR="000A2FEE" w:rsidRPr="004664AD" w:rsidRDefault="000A2FEE" w:rsidP="004664AD">
      <w:pPr>
        <w:pStyle w:val="ListParagraph"/>
        <w:numPr>
          <w:ilvl w:val="0"/>
          <w:numId w:val="22"/>
        </w:numPr>
        <w:spacing w:after="0" w:line="480" w:lineRule="auto"/>
        <w:rPr>
          <w:rFonts w:cs="Arial"/>
          <w:b/>
          <w:sz w:val="32"/>
          <w:szCs w:val="32"/>
          <w:u w:val="single"/>
        </w:rPr>
      </w:pPr>
      <w:r w:rsidRPr="004664AD">
        <w:rPr>
          <w:rFonts w:cs="Arial"/>
          <w:b/>
          <w:sz w:val="32"/>
          <w:szCs w:val="32"/>
          <w:u w:val="single"/>
        </w:rPr>
        <w:t xml:space="preserve">IN YOUR BATHROOM             </w:t>
      </w:r>
    </w:p>
    <w:p w:rsidR="000A2FEE" w:rsidRPr="005C017C" w:rsidRDefault="000A2FEE" w:rsidP="004664AD">
      <w:pPr>
        <w:pStyle w:val="ListParagraph"/>
        <w:numPr>
          <w:ilvl w:val="0"/>
          <w:numId w:val="14"/>
        </w:numPr>
        <w:spacing w:after="0" w:line="480" w:lineRule="auto"/>
        <w:ind w:left="357" w:hanging="357"/>
        <w:contextualSpacing w:val="0"/>
        <w:rPr>
          <w:rFonts w:cs="Arial"/>
        </w:rPr>
      </w:pPr>
      <w:r w:rsidRPr="005C017C">
        <w:rPr>
          <w:rFonts w:cs="Arial"/>
        </w:rPr>
        <w:t>A quick shower will use less energy than taking a bath</w:t>
      </w:r>
    </w:p>
    <w:p w:rsidR="000A2FEE" w:rsidRPr="005C017C" w:rsidRDefault="000A2FEE" w:rsidP="004664AD">
      <w:pPr>
        <w:pStyle w:val="ListParagraph"/>
        <w:numPr>
          <w:ilvl w:val="0"/>
          <w:numId w:val="14"/>
        </w:numPr>
        <w:spacing w:after="0" w:line="480" w:lineRule="auto"/>
        <w:ind w:left="357" w:hanging="357"/>
        <w:contextualSpacing w:val="0"/>
        <w:rPr>
          <w:rFonts w:cs="Arial"/>
        </w:rPr>
      </w:pPr>
      <w:r w:rsidRPr="005C017C">
        <w:rPr>
          <w:rFonts w:cs="Arial"/>
        </w:rPr>
        <w:t xml:space="preserve">Check that your electric fan is set </w:t>
      </w:r>
      <w:r>
        <w:rPr>
          <w:rFonts w:cs="Arial"/>
        </w:rPr>
        <w:t xml:space="preserve">only </w:t>
      </w:r>
      <w:r w:rsidRPr="005C017C">
        <w:rPr>
          <w:rFonts w:cs="Arial"/>
        </w:rPr>
        <w:t xml:space="preserve">for the time needed to clear condensation and smells </w:t>
      </w:r>
    </w:p>
    <w:p w:rsidR="008864AE" w:rsidRDefault="000A2FEE" w:rsidP="004664AD">
      <w:pPr>
        <w:pStyle w:val="ListParagraph"/>
        <w:numPr>
          <w:ilvl w:val="0"/>
          <w:numId w:val="14"/>
        </w:numPr>
        <w:spacing w:after="0" w:line="480" w:lineRule="auto"/>
        <w:ind w:left="357" w:hanging="357"/>
        <w:contextualSpacing w:val="0"/>
        <w:rPr>
          <w:rFonts w:cs="Arial"/>
        </w:rPr>
      </w:pPr>
      <w:r w:rsidRPr="005C017C">
        <w:rPr>
          <w:rFonts w:cs="Arial"/>
        </w:rPr>
        <w:t xml:space="preserve">Invest in a shower timer to </w:t>
      </w:r>
      <w:r>
        <w:rPr>
          <w:rFonts w:cs="Arial"/>
        </w:rPr>
        <w:t>help you spend less time in the shower</w:t>
      </w:r>
    </w:p>
    <w:p w:rsidR="000A2FEE" w:rsidRPr="004664AD" w:rsidRDefault="000A2FEE" w:rsidP="004664AD">
      <w:pPr>
        <w:pStyle w:val="ListParagraph"/>
        <w:numPr>
          <w:ilvl w:val="0"/>
          <w:numId w:val="22"/>
        </w:numPr>
        <w:spacing w:after="0" w:line="480" w:lineRule="auto"/>
        <w:rPr>
          <w:rFonts w:cs="Arial"/>
          <w:b/>
          <w:sz w:val="32"/>
          <w:szCs w:val="32"/>
          <w:u w:val="single"/>
        </w:rPr>
      </w:pPr>
      <w:r w:rsidRPr="004664AD">
        <w:rPr>
          <w:rFonts w:cs="Arial"/>
          <w:b/>
          <w:sz w:val="32"/>
          <w:szCs w:val="32"/>
          <w:u w:val="single"/>
        </w:rPr>
        <w:t xml:space="preserve">Hot water tips </w:t>
      </w:r>
    </w:p>
    <w:p w:rsidR="000A2FEE" w:rsidRPr="005C017C" w:rsidRDefault="000A2FEE" w:rsidP="004664AD">
      <w:pPr>
        <w:pStyle w:val="ListParagraph"/>
        <w:numPr>
          <w:ilvl w:val="0"/>
          <w:numId w:val="27"/>
        </w:numPr>
        <w:spacing w:after="0" w:line="480" w:lineRule="auto"/>
        <w:contextualSpacing w:val="0"/>
        <w:rPr>
          <w:rFonts w:cs="Arial"/>
        </w:rPr>
      </w:pPr>
      <w:r w:rsidRPr="005C017C">
        <w:rPr>
          <w:rFonts w:cs="Arial"/>
        </w:rPr>
        <w:t>Power showers use as much water as taking a bath – consider fitting an aerated or low-flow showerhead to cut down water use</w:t>
      </w:r>
    </w:p>
    <w:p w:rsidR="000A2FEE" w:rsidRPr="005C017C" w:rsidRDefault="000A2FEE" w:rsidP="004664AD">
      <w:pPr>
        <w:pStyle w:val="ListParagraph"/>
        <w:numPr>
          <w:ilvl w:val="0"/>
          <w:numId w:val="27"/>
        </w:numPr>
        <w:spacing w:after="0" w:line="480" w:lineRule="auto"/>
        <w:contextualSpacing w:val="0"/>
        <w:rPr>
          <w:rFonts w:cs="Arial"/>
        </w:rPr>
      </w:pPr>
      <w:r w:rsidRPr="005C017C">
        <w:rPr>
          <w:rFonts w:cs="Arial"/>
        </w:rPr>
        <w:t xml:space="preserve">Don’t leave the taps running continuously when you are washing your face or shaving </w:t>
      </w:r>
    </w:p>
    <w:p w:rsidR="000A2FEE" w:rsidRPr="00070283" w:rsidRDefault="000A2FEE" w:rsidP="004664AD">
      <w:pPr>
        <w:pStyle w:val="ListParagraph"/>
        <w:numPr>
          <w:ilvl w:val="0"/>
          <w:numId w:val="27"/>
        </w:numPr>
        <w:spacing w:line="480" w:lineRule="auto"/>
        <w:contextualSpacing w:val="0"/>
      </w:pPr>
      <w:r w:rsidRPr="00070283">
        <w:t xml:space="preserve">If your house is all electric, ensure that your hot water timer is programmed for off-peak times. If your heating system has a separate hot water tank, try to set the programmer to match the </w:t>
      </w:r>
      <w:r w:rsidRPr="00070283">
        <w:lastRenderedPageBreak/>
        <w:t xml:space="preserve">times of the day </w:t>
      </w:r>
      <w:r w:rsidR="00001AE3" w:rsidRPr="00070283">
        <w:t>its</w:t>
      </w:r>
      <w:r w:rsidRPr="00070283">
        <w:t xml:space="preserve"> needed most. Most timers/programmers have a boost function which only heats up a small amount of the tank; use this where necessary.</w:t>
      </w:r>
    </w:p>
    <w:p w:rsidR="000A2FEE" w:rsidRPr="004664AD" w:rsidRDefault="000A2FEE" w:rsidP="004664AD">
      <w:pPr>
        <w:pStyle w:val="ListParagraph"/>
        <w:numPr>
          <w:ilvl w:val="0"/>
          <w:numId w:val="22"/>
        </w:numPr>
        <w:spacing w:after="0" w:line="480" w:lineRule="auto"/>
        <w:rPr>
          <w:rFonts w:cs="Arial"/>
          <w:b/>
          <w:sz w:val="32"/>
          <w:szCs w:val="32"/>
          <w:u w:val="single"/>
        </w:rPr>
      </w:pPr>
      <w:r w:rsidRPr="004664AD">
        <w:rPr>
          <w:rFonts w:cs="Arial"/>
          <w:b/>
          <w:sz w:val="32"/>
          <w:szCs w:val="32"/>
          <w:u w:val="single"/>
        </w:rPr>
        <w:t>IN YOUR HALL</w:t>
      </w:r>
    </w:p>
    <w:p w:rsidR="000A2FEE" w:rsidRPr="005C017C" w:rsidRDefault="000A2FEE" w:rsidP="004664AD">
      <w:pPr>
        <w:pStyle w:val="ListParagraph"/>
        <w:numPr>
          <w:ilvl w:val="0"/>
          <w:numId w:val="17"/>
        </w:numPr>
        <w:spacing w:after="0" w:line="480" w:lineRule="auto"/>
        <w:ind w:left="357" w:hanging="357"/>
        <w:contextualSpacing w:val="0"/>
        <w:rPr>
          <w:rFonts w:cs="Arial"/>
        </w:rPr>
      </w:pPr>
      <w:r w:rsidRPr="005C017C">
        <w:rPr>
          <w:rFonts w:cs="Arial"/>
        </w:rPr>
        <w:t xml:space="preserve">Fit draught excluders around the front door and over the letterbox </w:t>
      </w:r>
    </w:p>
    <w:p w:rsidR="000A2FEE" w:rsidRPr="005C017C" w:rsidRDefault="000A2FEE" w:rsidP="004664AD">
      <w:pPr>
        <w:pStyle w:val="ListParagraph"/>
        <w:numPr>
          <w:ilvl w:val="0"/>
          <w:numId w:val="17"/>
        </w:numPr>
        <w:spacing w:after="0" w:line="480" w:lineRule="auto"/>
        <w:ind w:left="357" w:hanging="357"/>
        <w:contextualSpacing w:val="0"/>
        <w:rPr>
          <w:rFonts w:cs="Arial"/>
        </w:rPr>
      </w:pPr>
      <w:r w:rsidRPr="005C017C">
        <w:rPr>
          <w:rFonts w:cs="Arial"/>
        </w:rPr>
        <w:t xml:space="preserve">Putting a curtain over the inside of the front door helps keep the draughts out </w:t>
      </w:r>
    </w:p>
    <w:p w:rsidR="000A2FEE" w:rsidRPr="005C017C" w:rsidRDefault="000A2FEE" w:rsidP="004664AD">
      <w:pPr>
        <w:pStyle w:val="ListParagraph"/>
        <w:numPr>
          <w:ilvl w:val="0"/>
          <w:numId w:val="17"/>
        </w:numPr>
        <w:spacing w:after="0" w:line="480" w:lineRule="auto"/>
        <w:ind w:left="357" w:hanging="357"/>
        <w:contextualSpacing w:val="0"/>
        <w:rPr>
          <w:rFonts w:cs="Arial"/>
        </w:rPr>
      </w:pPr>
      <w:r w:rsidRPr="005C017C">
        <w:rPr>
          <w:rFonts w:cs="Arial"/>
        </w:rPr>
        <w:t>Get into the habit of closing all the doors to keep the heat in each room</w:t>
      </w:r>
    </w:p>
    <w:p w:rsidR="000A2FEE" w:rsidRPr="00070283" w:rsidRDefault="000A2FEE" w:rsidP="004664AD">
      <w:pPr>
        <w:pStyle w:val="ListParagraph"/>
        <w:numPr>
          <w:ilvl w:val="0"/>
          <w:numId w:val="17"/>
        </w:numPr>
        <w:spacing w:after="0" w:line="480" w:lineRule="auto"/>
        <w:ind w:left="357" w:hanging="357"/>
        <w:contextualSpacing w:val="0"/>
        <w:rPr>
          <w:rFonts w:cs="Arial"/>
          <w:b/>
          <w:u w:val="single"/>
        </w:rPr>
      </w:pPr>
      <w:r w:rsidRPr="00070283">
        <w:rPr>
          <w:rFonts w:cs="Arial"/>
        </w:rPr>
        <w:t xml:space="preserve">Hallway lights are used a lot – fit energy saving bulbs and save an average of £3 a year  </w:t>
      </w:r>
      <w:r w:rsidRPr="00070283">
        <w:rPr>
          <w:rFonts w:cs="Arial"/>
          <w:b/>
          <w:u w:val="single"/>
        </w:rPr>
        <w:t xml:space="preserve">        </w:t>
      </w:r>
    </w:p>
    <w:p w:rsidR="000A2FEE" w:rsidRPr="004664AD" w:rsidRDefault="000A2FEE" w:rsidP="004664AD">
      <w:pPr>
        <w:pStyle w:val="ListParagraph"/>
        <w:numPr>
          <w:ilvl w:val="0"/>
          <w:numId w:val="22"/>
        </w:numPr>
        <w:spacing w:after="0" w:line="480" w:lineRule="auto"/>
        <w:rPr>
          <w:rFonts w:cs="Arial"/>
          <w:b/>
          <w:sz w:val="32"/>
          <w:szCs w:val="32"/>
          <w:u w:val="single"/>
        </w:rPr>
      </w:pPr>
      <w:r w:rsidRPr="004664AD">
        <w:rPr>
          <w:rFonts w:cs="Arial"/>
          <w:b/>
          <w:sz w:val="32"/>
          <w:szCs w:val="32"/>
          <w:u w:val="single"/>
        </w:rPr>
        <w:t xml:space="preserve">IN YOUR LIVING ROOM  </w:t>
      </w:r>
    </w:p>
    <w:p w:rsidR="000A2FEE" w:rsidRPr="005C017C" w:rsidRDefault="000A2FEE" w:rsidP="004664AD">
      <w:pPr>
        <w:pStyle w:val="ListParagraph"/>
        <w:numPr>
          <w:ilvl w:val="0"/>
          <w:numId w:val="18"/>
        </w:numPr>
        <w:spacing w:after="0" w:line="480" w:lineRule="auto"/>
        <w:ind w:left="357" w:hanging="357"/>
        <w:contextualSpacing w:val="0"/>
        <w:rPr>
          <w:rFonts w:cs="Arial"/>
        </w:rPr>
      </w:pPr>
      <w:r w:rsidRPr="005C017C">
        <w:rPr>
          <w:rFonts w:cs="Arial"/>
        </w:rPr>
        <w:t>Fit heavy curtains and close them at dusk to keep the heat in</w:t>
      </w:r>
    </w:p>
    <w:p w:rsidR="000A2FEE" w:rsidRPr="005C017C" w:rsidRDefault="000A2FEE" w:rsidP="004664AD">
      <w:pPr>
        <w:pStyle w:val="ListParagraph"/>
        <w:numPr>
          <w:ilvl w:val="0"/>
          <w:numId w:val="18"/>
        </w:numPr>
        <w:spacing w:after="0" w:line="480" w:lineRule="auto"/>
        <w:ind w:left="357" w:hanging="357"/>
        <w:contextualSpacing w:val="0"/>
        <w:rPr>
          <w:rFonts w:cs="Arial"/>
        </w:rPr>
      </w:pPr>
      <w:r>
        <w:rPr>
          <w:rFonts w:cs="Arial"/>
        </w:rPr>
        <w:t xml:space="preserve">Unplug items that are not in use </w:t>
      </w:r>
      <w:r w:rsidRPr="005C017C">
        <w:rPr>
          <w:rFonts w:cs="Arial"/>
        </w:rPr>
        <w:t xml:space="preserve">(when was the last time you used your video recorder?) </w:t>
      </w:r>
    </w:p>
    <w:p w:rsidR="000A2FEE" w:rsidRPr="005C017C" w:rsidRDefault="000A2FEE" w:rsidP="004664AD">
      <w:pPr>
        <w:pStyle w:val="ListParagraph"/>
        <w:numPr>
          <w:ilvl w:val="0"/>
          <w:numId w:val="18"/>
        </w:numPr>
        <w:spacing w:after="0" w:line="480" w:lineRule="auto"/>
        <w:ind w:left="357" w:hanging="357"/>
        <w:contextualSpacing w:val="0"/>
        <w:rPr>
          <w:rFonts w:cs="Arial"/>
        </w:rPr>
      </w:pPr>
      <w:r w:rsidRPr="005C017C">
        <w:rPr>
          <w:rFonts w:cs="Arial"/>
        </w:rPr>
        <w:t>Don’t leave things switched on or on standby when in not in use (could save £45</w:t>
      </w:r>
      <w:r>
        <w:rPr>
          <w:rFonts w:cs="Arial"/>
        </w:rPr>
        <w:t xml:space="preserve"> -</w:t>
      </w:r>
      <w:r w:rsidRPr="005C017C">
        <w:rPr>
          <w:rFonts w:cs="Arial"/>
        </w:rPr>
        <w:t xml:space="preserve"> £80 a year) </w:t>
      </w:r>
    </w:p>
    <w:p w:rsidR="000A2FEE" w:rsidRPr="005C017C" w:rsidRDefault="000A2FEE" w:rsidP="004664AD">
      <w:pPr>
        <w:pStyle w:val="ListParagraph"/>
        <w:numPr>
          <w:ilvl w:val="0"/>
          <w:numId w:val="18"/>
        </w:numPr>
        <w:spacing w:after="0" w:line="480" w:lineRule="auto"/>
        <w:ind w:left="357" w:hanging="357"/>
        <w:contextualSpacing w:val="0"/>
        <w:rPr>
          <w:rFonts w:cs="Arial"/>
          <w:b/>
          <w:u w:val="single"/>
        </w:rPr>
      </w:pPr>
      <w:r w:rsidRPr="005C017C">
        <w:rPr>
          <w:rFonts w:cs="Arial"/>
        </w:rPr>
        <w:t>Put your TV box or digital recorder on a separate plug socket so you can turn off everything else at the</w:t>
      </w:r>
      <w:r w:rsidRPr="005C017C">
        <w:rPr>
          <w:rFonts w:cs="Arial"/>
          <w:b/>
        </w:rPr>
        <w:t xml:space="preserve"> </w:t>
      </w:r>
      <w:r w:rsidRPr="005C017C">
        <w:rPr>
          <w:rFonts w:cs="Arial"/>
        </w:rPr>
        <w:t>mains but keep your series link recordings</w:t>
      </w:r>
    </w:p>
    <w:p w:rsidR="000A2FEE" w:rsidRPr="004664AD" w:rsidRDefault="000A2FEE" w:rsidP="004664AD">
      <w:pPr>
        <w:pStyle w:val="ListParagraph"/>
        <w:numPr>
          <w:ilvl w:val="0"/>
          <w:numId w:val="22"/>
        </w:numPr>
        <w:spacing w:after="0" w:line="480" w:lineRule="auto"/>
        <w:rPr>
          <w:rFonts w:cs="Arial"/>
          <w:b/>
          <w:sz w:val="32"/>
          <w:szCs w:val="32"/>
          <w:u w:val="single"/>
        </w:rPr>
      </w:pPr>
      <w:r w:rsidRPr="004664AD">
        <w:rPr>
          <w:rFonts w:cs="Arial"/>
          <w:b/>
          <w:sz w:val="32"/>
          <w:szCs w:val="32"/>
          <w:u w:val="single"/>
        </w:rPr>
        <w:t xml:space="preserve">IN YOUR BEDROOM </w:t>
      </w:r>
    </w:p>
    <w:p w:rsidR="000A2FEE" w:rsidRPr="005C017C" w:rsidRDefault="000A2FEE" w:rsidP="004664AD">
      <w:pPr>
        <w:pStyle w:val="ListParagraph"/>
        <w:numPr>
          <w:ilvl w:val="0"/>
          <w:numId w:val="19"/>
        </w:numPr>
        <w:spacing w:after="0" w:line="480" w:lineRule="auto"/>
        <w:ind w:left="357" w:hanging="357"/>
        <w:contextualSpacing w:val="0"/>
        <w:rPr>
          <w:rFonts w:cs="Arial"/>
        </w:rPr>
      </w:pPr>
      <w:r w:rsidRPr="005C017C">
        <w:rPr>
          <w:rFonts w:cs="Arial"/>
        </w:rPr>
        <w:t>Wear socks to bed in cold weather to keep your feet cosy</w:t>
      </w:r>
    </w:p>
    <w:p w:rsidR="000A2FEE" w:rsidRPr="005C017C" w:rsidRDefault="000A2FEE" w:rsidP="004664AD">
      <w:pPr>
        <w:pStyle w:val="ListParagraph"/>
        <w:numPr>
          <w:ilvl w:val="0"/>
          <w:numId w:val="19"/>
        </w:numPr>
        <w:spacing w:after="0" w:line="480" w:lineRule="auto"/>
        <w:ind w:left="357" w:hanging="357"/>
        <w:contextualSpacing w:val="0"/>
        <w:rPr>
          <w:rFonts w:cs="Arial"/>
        </w:rPr>
      </w:pPr>
      <w:r w:rsidRPr="005C017C">
        <w:rPr>
          <w:rFonts w:cs="Arial"/>
        </w:rPr>
        <w:t>Towel</w:t>
      </w:r>
      <w:r>
        <w:rPr>
          <w:rFonts w:cs="Arial"/>
        </w:rPr>
        <w:t xml:space="preserve"> </w:t>
      </w:r>
      <w:r w:rsidRPr="005C017C">
        <w:rPr>
          <w:rFonts w:cs="Arial"/>
        </w:rPr>
        <w:t>dry your hair thoroughly to cut down use of your hairdryer</w:t>
      </w:r>
    </w:p>
    <w:p w:rsidR="000A2FEE" w:rsidRPr="005C017C" w:rsidRDefault="000A2FEE" w:rsidP="004664AD">
      <w:pPr>
        <w:pStyle w:val="ListParagraph"/>
        <w:numPr>
          <w:ilvl w:val="0"/>
          <w:numId w:val="19"/>
        </w:numPr>
        <w:spacing w:after="0" w:line="480" w:lineRule="auto"/>
        <w:ind w:left="357" w:hanging="357"/>
        <w:contextualSpacing w:val="0"/>
        <w:rPr>
          <w:rFonts w:cs="Arial"/>
        </w:rPr>
      </w:pPr>
      <w:r w:rsidRPr="005C017C">
        <w:rPr>
          <w:rFonts w:cs="Arial"/>
        </w:rPr>
        <w:t>Use a hot water bottle to warm the bed up, rather than an electric blanket</w:t>
      </w:r>
    </w:p>
    <w:p w:rsidR="000A2FEE" w:rsidRPr="005C017C" w:rsidRDefault="000A2FEE" w:rsidP="004664AD">
      <w:pPr>
        <w:pStyle w:val="ListParagraph"/>
        <w:numPr>
          <w:ilvl w:val="0"/>
          <w:numId w:val="19"/>
        </w:numPr>
        <w:spacing w:after="0" w:line="480" w:lineRule="auto"/>
        <w:ind w:left="357" w:hanging="357"/>
        <w:contextualSpacing w:val="0"/>
        <w:rPr>
          <w:rFonts w:cs="Arial"/>
        </w:rPr>
      </w:pPr>
      <w:r w:rsidRPr="005C017C">
        <w:rPr>
          <w:rFonts w:cs="Arial"/>
        </w:rPr>
        <w:t>Don’t leave your phone charging</w:t>
      </w:r>
      <w:r>
        <w:rPr>
          <w:rFonts w:cs="Arial"/>
        </w:rPr>
        <w:t xml:space="preserve"> </w:t>
      </w:r>
      <w:r w:rsidRPr="005C017C">
        <w:rPr>
          <w:rFonts w:cs="Arial"/>
        </w:rPr>
        <w:t xml:space="preserve">– it should need only a couple of hours to charge fully </w:t>
      </w:r>
    </w:p>
    <w:p w:rsidR="000A2FEE" w:rsidRDefault="000A2FEE" w:rsidP="004664AD">
      <w:pPr>
        <w:pStyle w:val="ListParagraph"/>
        <w:numPr>
          <w:ilvl w:val="0"/>
          <w:numId w:val="19"/>
        </w:numPr>
        <w:spacing w:after="0" w:line="480" w:lineRule="auto"/>
        <w:ind w:left="357" w:hanging="357"/>
        <w:contextualSpacing w:val="0"/>
        <w:rPr>
          <w:rFonts w:cs="Arial"/>
        </w:rPr>
      </w:pPr>
      <w:r w:rsidRPr="005C017C">
        <w:rPr>
          <w:rFonts w:cs="Arial"/>
        </w:rPr>
        <w:t>During winter, set the heating to switch off a while before you go to bed</w:t>
      </w:r>
    </w:p>
    <w:p w:rsidR="000A2FEE" w:rsidRPr="004664AD" w:rsidRDefault="000A2FEE" w:rsidP="004664AD">
      <w:pPr>
        <w:pStyle w:val="ListParagraph"/>
        <w:numPr>
          <w:ilvl w:val="0"/>
          <w:numId w:val="22"/>
        </w:numPr>
        <w:spacing w:after="0" w:line="480" w:lineRule="auto"/>
        <w:rPr>
          <w:rFonts w:cs="Arial"/>
          <w:b/>
          <w:sz w:val="32"/>
          <w:szCs w:val="32"/>
          <w:u w:val="single"/>
        </w:rPr>
      </w:pPr>
      <w:r w:rsidRPr="004664AD">
        <w:rPr>
          <w:rFonts w:cs="Arial"/>
          <w:b/>
          <w:sz w:val="32"/>
          <w:szCs w:val="32"/>
          <w:u w:val="single"/>
        </w:rPr>
        <w:t>In children’s bedrooms</w:t>
      </w:r>
    </w:p>
    <w:p w:rsidR="000A2FEE" w:rsidRPr="000A2FEE" w:rsidRDefault="000A2FEE" w:rsidP="004664AD">
      <w:pPr>
        <w:pStyle w:val="ListParagraph"/>
        <w:numPr>
          <w:ilvl w:val="0"/>
          <w:numId w:val="23"/>
        </w:numPr>
        <w:spacing w:after="0" w:line="480" w:lineRule="auto"/>
        <w:ind w:left="426" w:hanging="426"/>
        <w:rPr>
          <w:rFonts w:cs="Arial"/>
        </w:rPr>
      </w:pPr>
      <w:r w:rsidRPr="000A2FEE">
        <w:rPr>
          <w:rFonts w:cs="Arial"/>
        </w:rPr>
        <w:t>A TV, DVD player, computer and PS3 will cost £44 altogether per year to run – but that could be much higher if they are always left on when not in use</w:t>
      </w:r>
    </w:p>
    <w:p w:rsidR="000A2FEE" w:rsidRPr="005C017C" w:rsidRDefault="000A2FEE" w:rsidP="004664AD">
      <w:pPr>
        <w:pStyle w:val="ListParagraph"/>
        <w:numPr>
          <w:ilvl w:val="0"/>
          <w:numId w:val="20"/>
        </w:numPr>
        <w:spacing w:after="0" w:line="480" w:lineRule="auto"/>
        <w:ind w:left="357" w:hanging="357"/>
        <w:contextualSpacing w:val="0"/>
        <w:rPr>
          <w:rFonts w:cs="Arial"/>
        </w:rPr>
      </w:pPr>
      <w:r w:rsidRPr="005C017C">
        <w:rPr>
          <w:rFonts w:cs="Arial"/>
        </w:rPr>
        <w:t>Think about what you are putting on extension sockets to make sure you aren’t powering something that is not in use</w:t>
      </w:r>
    </w:p>
    <w:p w:rsidR="000A2FEE" w:rsidRPr="00DD7745" w:rsidRDefault="000A2FEE" w:rsidP="004664AD">
      <w:pPr>
        <w:pStyle w:val="ListParagraph"/>
        <w:numPr>
          <w:ilvl w:val="0"/>
          <w:numId w:val="20"/>
        </w:numPr>
        <w:spacing w:after="0" w:line="480" w:lineRule="auto"/>
        <w:ind w:left="357" w:hanging="357"/>
        <w:contextualSpacing w:val="0"/>
        <w:rPr>
          <w:rFonts w:cs="Arial"/>
        </w:rPr>
      </w:pPr>
      <w:r w:rsidRPr="00DD7745">
        <w:rPr>
          <w:rFonts w:cs="Arial"/>
        </w:rPr>
        <w:lastRenderedPageBreak/>
        <w:t>Maybe ‘lose’ the remote control for the TV to reduce the te</w:t>
      </w:r>
      <w:r w:rsidR="00DD7745" w:rsidRPr="00DD7745">
        <w:rPr>
          <w:rFonts w:cs="Arial"/>
        </w:rPr>
        <w:t>mptation to leave it on standby</w:t>
      </w:r>
    </w:p>
    <w:p w:rsidR="000A2FEE" w:rsidRPr="005C017C" w:rsidRDefault="000A2FEE" w:rsidP="004664AD">
      <w:pPr>
        <w:pStyle w:val="ListParagraph"/>
        <w:numPr>
          <w:ilvl w:val="0"/>
          <w:numId w:val="20"/>
        </w:numPr>
        <w:spacing w:after="0" w:line="480" w:lineRule="auto"/>
        <w:ind w:left="357" w:hanging="357"/>
        <w:contextualSpacing w:val="0"/>
        <w:rPr>
          <w:rFonts w:cs="Arial"/>
        </w:rPr>
      </w:pPr>
      <w:r w:rsidRPr="005C017C">
        <w:rPr>
          <w:rFonts w:cs="Arial"/>
        </w:rPr>
        <w:t xml:space="preserve">If you are thinking about buying a new computer, a new laptop typically costs £16 less in energy than an old desktop computer (and takes up less room)     </w:t>
      </w:r>
    </w:p>
    <w:p w:rsidR="000A2FEE" w:rsidRPr="000A2FEE" w:rsidRDefault="000A2FEE" w:rsidP="000A2FEE">
      <w:pPr>
        <w:pStyle w:val="ListParagraph"/>
        <w:spacing w:after="0"/>
        <w:ind w:left="357"/>
        <w:rPr>
          <w:rFonts w:cs="Arial"/>
          <w:sz w:val="16"/>
          <w:szCs w:val="16"/>
        </w:rPr>
      </w:pPr>
    </w:p>
    <w:sectPr w:rsidR="000A2FEE" w:rsidRPr="000A2FEE" w:rsidSect="00DD7745">
      <w:footerReference w:type="default" r:id="rId10"/>
      <w:headerReference w:type="first" r:id="rId11"/>
      <w:pgSz w:w="11906" w:h="16838"/>
      <w:pgMar w:top="1440" w:right="1440" w:bottom="1440" w:left="1440" w:header="0" w:footer="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F37" w:rsidRDefault="006E5F37" w:rsidP="006402F2">
      <w:pPr>
        <w:spacing w:after="0" w:line="240" w:lineRule="auto"/>
      </w:pPr>
      <w:r>
        <w:separator/>
      </w:r>
    </w:p>
  </w:endnote>
  <w:endnote w:type="continuationSeparator" w:id="0">
    <w:p w:rsidR="006E5F37" w:rsidRDefault="006E5F37" w:rsidP="0064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45" w:rsidRDefault="00DD7745" w:rsidP="004D4007">
    <w:pPr>
      <w:pStyle w:val="Footer"/>
      <w:ind w:left="-426"/>
    </w:pPr>
  </w:p>
  <w:p w:rsidR="00DD7745" w:rsidRDefault="00DD7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F37" w:rsidRDefault="006E5F37" w:rsidP="006402F2">
      <w:pPr>
        <w:spacing w:after="0" w:line="240" w:lineRule="auto"/>
      </w:pPr>
      <w:r>
        <w:separator/>
      </w:r>
    </w:p>
  </w:footnote>
  <w:footnote w:type="continuationSeparator" w:id="0">
    <w:p w:rsidR="006E5F37" w:rsidRDefault="006E5F37" w:rsidP="006402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2B" w:rsidRDefault="00877B2B">
    <w:pPr>
      <w:pStyle w:val="Header"/>
      <w:rPr>
        <w:lang w:val="en-US"/>
      </w:rPr>
    </w:pPr>
    <w:r>
      <w:rPr>
        <w:lang w:val="en-US"/>
      </w:rPr>
      <w:t xml:space="preserve">                                   </w:t>
    </w:r>
  </w:p>
  <w:p w:rsidR="00877B2B" w:rsidRDefault="00877B2B">
    <w:pPr>
      <w:pStyle w:val="Header"/>
      <w:rPr>
        <w:lang w:val="en-US"/>
      </w:rPr>
    </w:pPr>
  </w:p>
  <w:p w:rsidR="00DD7745" w:rsidRDefault="00877B2B">
    <w:pPr>
      <w:pStyle w:val="Header"/>
      <w:rPr>
        <w:lang w:val="en-US"/>
      </w:rPr>
    </w:pPr>
    <w:r>
      <w:rPr>
        <w:lang w:val="en-US"/>
      </w:rPr>
      <w:t xml:space="preserve">                                                     </w:t>
    </w:r>
  </w:p>
  <w:p w:rsidR="00DD7745" w:rsidRPr="00DD7745" w:rsidRDefault="00DD774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05D3"/>
    <w:multiLevelType w:val="hybridMultilevel"/>
    <w:tmpl w:val="3A8A2A84"/>
    <w:lvl w:ilvl="0" w:tplc="0809000D">
      <w:start w:val="1"/>
      <w:numFmt w:val="bullet"/>
      <w:lvlText w:val=""/>
      <w:lvlJc w:val="left"/>
      <w:pPr>
        <w:ind w:left="1434" w:hanging="360"/>
      </w:pPr>
      <w:rPr>
        <w:rFonts w:ascii="Wingdings" w:hAnsi="Wingdings"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nsid w:val="078119B6"/>
    <w:multiLevelType w:val="multilevel"/>
    <w:tmpl w:val="FD22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37239"/>
    <w:multiLevelType w:val="hybridMultilevel"/>
    <w:tmpl w:val="7E004D0E"/>
    <w:lvl w:ilvl="0" w:tplc="457E6EDA">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D12A5D"/>
    <w:multiLevelType w:val="hybridMultilevel"/>
    <w:tmpl w:val="286E79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076B77"/>
    <w:multiLevelType w:val="hybridMultilevel"/>
    <w:tmpl w:val="94506B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635807"/>
    <w:multiLevelType w:val="hybridMultilevel"/>
    <w:tmpl w:val="091E26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66551B"/>
    <w:multiLevelType w:val="hybridMultilevel"/>
    <w:tmpl w:val="49304D8A"/>
    <w:lvl w:ilvl="0" w:tplc="457E6E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5D4611"/>
    <w:multiLevelType w:val="hybridMultilevel"/>
    <w:tmpl w:val="7B68B2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0A3512"/>
    <w:multiLevelType w:val="hybridMultilevel"/>
    <w:tmpl w:val="8AC42BD6"/>
    <w:lvl w:ilvl="0" w:tplc="457E6E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F30E11"/>
    <w:multiLevelType w:val="hybridMultilevel"/>
    <w:tmpl w:val="B9BAC23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71B4BE5"/>
    <w:multiLevelType w:val="hybridMultilevel"/>
    <w:tmpl w:val="03B8F7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FA620D"/>
    <w:multiLevelType w:val="hybridMultilevel"/>
    <w:tmpl w:val="4CC469CA"/>
    <w:lvl w:ilvl="0" w:tplc="457E6EDA">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EB70C3"/>
    <w:multiLevelType w:val="hybridMultilevel"/>
    <w:tmpl w:val="E35E0F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4222F1"/>
    <w:multiLevelType w:val="hybridMultilevel"/>
    <w:tmpl w:val="79DA2F1C"/>
    <w:lvl w:ilvl="0" w:tplc="457E6ED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F2C3A1B"/>
    <w:multiLevelType w:val="hybridMultilevel"/>
    <w:tmpl w:val="982EAB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B60C1F"/>
    <w:multiLevelType w:val="hybridMultilevel"/>
    <w:tmpl w:val="602CE6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6F2F0B"/>
    <w:multiLevelType w:val="hybridMultilevel"/>
    <w:tmpl w:val="60424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AC6764"/>
    <w:multiLevelType w:val="hybridMultilevel"/>
    <w:tmpl w:val="67882F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CA01B9"/>
    <w:multiLevelType w:val="hybridMultilevel"/>
    <w:tmpl w:val="A2842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BD273D"/>
    <w:multiLevelType w:val="hybridMultilevel"/>
    <w:tmpl w:val="3354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2F3D0A"/>
    <w:multiLevelType w:val="hybridMultilevel"/>
    <w:tmpl w:val="C1DA3A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AF62B97"/>
    <w:multiLevelType w:val="hybridMultilevel"/>
    <w:tmpl w:val="197623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E40036"/>
    <w:multiLevelType w:val="hybridMultilevel"/>
    <w:tmpl w:val="789467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794FA8"/>
    <w:multiLevelType w:val="hybridMultilevel"/>
    <w:tmpl w:val="6DFA7C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1108F0"/>
    <w:multiLevelType w:val="hybridMultilevel"/>
    <w:tmpl w:val="219CE5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94B787D"/>
    <w:multiLevelType w:val="hybridMultilevel"/>
    <w:tmpl w:val="70B2DFC4"/>
    <w:lvl w:ilvl="0" w:tplc="08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nsid w:val="7DF15465"/>
    <w:multiLevelType w:val="hybridMultilevel"/>
    <w:tmpl w:val="11089E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8"/>
  </w:num>
  <w:num w:numId="4">
    <w:abstractNumId w:val="23"/>
  </w:num>
  <w:num w:numId="5">
    <w:abstractNumId w:val="7"/>
  </w:num>
  <w:num w:numId="6">
    <w:abstractNumId w:val="2"/>
  </w:num>
  <w:num w:numId="7">
    <w:abstractNumId w:val="13"/>
  </w:num>
  <w:num w:numId="8">
    <w:abstractNumId w:val="6"/>
  </w:num>
  <w:num w:numId="9">
    <w:abstractNumId w:val="11"/>
  </w:num>
  <w:num w:numId="10">
    <w:abstractNumId w:val="1"/>
  </w:num>
  <w:num w:numId="11">
    <w:abstractNumId w:val="3"/>
  </w:num>
  <w:num w:numId="12">
    <w:abstractNumId w:val="10"/>
  </w:num>
  <w:num w:numId="13">
    <w:abstractNumId w:val="15"/>
  </w:num>
  <w:num w:numId="14">
    <w:abstractNumId w:val="24"/>
  </w:num>
  <w:num w:numId="15">
    <w:abstractNumId w:val="20"/>
  </w:num>
  <w:num w:numId="16">
    <w:abstractNumId w:val="22"/>
  </w:num>
  <w:num w:numId="17">
    <w:abstractNumId w:val="0"/>
  </w:num>
  <w:num w:numId="18">
    <w:abstractNumId w:val="14"/>
  </w:num>
  <w:num w:numId="19">
    <w:abstractNumId w:val="21"/>
  </w:num>
  <w:num w:numId="20">
    <w:abstractNumId w:val="17"/>
  </w:num>
  <w:num w:numId="21">
    <w:abstractNumId w:val="12"/>
  </w:num>
  <w:num w:numId="22">
    <w:abstractNumId w:val="26"/>
  </w:num>
  <w:num w:numId="23">
    <w:abstractNumId w:val="25"/>
  </w:num>
  <w:num w:numId="24">
    <w:abstractNumId w:val="4"/>
  </w:num>
  <w:num w:numId="25">
    <w:abstractNumId w:val="16"/>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02A"/>
    <w:rsid w:val="00001AE3"/>
    <w:rsid w:val="00053594"/>
    <w:rsid w:val="000A2FEE"/>
    <w:rsid w:val="000B4C4C"/>
    <w:rsid w:val="001574F8"/>
    <w:rsid w:val="001D7C26"/>
    <w:rsid w:val="002D05F2"/>
    <w:rsid w:val="00345655"/>
    <w:rsid w:val="00365CEE"/>
    <w:rsid w:val="0039525F"/>
    <w:rsid w:val="003F0EAC"/>
    <w:rsid w:val="00456A16"/>
    <w:rsid w:val="004664AD"/>
    <w:rsid w:val="00473F1A"/>
    <w:rsid w:val="004A7584"/>
    <w:rsid w:val="004C7147"/>
    <w:rsid w:val="004D4007"/>
    <w:rsid w:val="005121D7"/>
    <w:rsid w:val="00547712"/>
    <w:rsid w:val="00590DC4"/>
    <w:rsid w:val="005A61F0"/>
    <w:rsid w:val="005F2B7A"/>
    <w:rsid w:val="0062303E"/>
    <w:rsid w:val="006402F2"/>
    <w:rsid w:val="00662054"/>
    <w:rsid w:val="006A4503"/>
    <w:rsid w:val="006E5F37"/>
    <w:rsid w:val="00825B12"/>
    <w:rsid w:val="00877B2B"/>
    <w:rsid w:val="00881111"/>
    <w:rsid w:val="008864AE"/>
    <w:rsid w:val="0098490D"/>
    <w:rsid w:val="009A2275"/>
    <w:rsid w:val="009A7129"/>
    <w:rsid w:val="00A50DB4"/>
    <w:rsid w:val="00A67451"/>
    <w:rsid w:val="00A74CAB"/>
    <w:rsid w:val="00AB0D95"/>
    <w:rsid w:val="00B03575"/>
    <w:rsid w:val="00B32610"/>
    <w:rsid w:val="00B77C52"/>
    <w:rsid w:val="00BD2A6E"/>
    <w:rsid w:val="00C9002A"/>
    <w:rsid w:val="00C971BD"/>
    <w:rsid w:val="00CF56D4"/>
    <w:rsid w:val="00D523E7"/>
    <w:rsid w:val="00DB525C"/>
    <w:rsid w:val="00DD7745"/>
    <w:rsid w:val="00E813E0"/>
    <w:rsid w:val="00FD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03E"/>
    <w:pPr>
      <w:ind w:left="720"/>
      <w:contextualSpacing/>
    </w:pPr>
  </w:style>
  <w:style w:type="table" w:styleId="TableGrid">
    <w:name w:val="Table Grid"/>
    <w:basedOn w:val="TableNormal"/>
    <w:uiPriority w:val="59"/>
    <w:rsid w:val="00B3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1111"/>
    <w:rPr>
      <w:color w:val="0000FF" w:themeColor="hyperlink"/>
      <w:u w:val="single"/>
    </w:rPr>
  </w:style>
  <w:style w:type="paragraph" w:styleId="Header">
    <w:name w:val="header"/>
    <w:basedOn w:val="Normal"/>
    <w:link w:val="HeaderChar"/>
    <w:uiPriority w:val="99"/>
    <w:unhideWhenUsed/>
    <w:rsid w:val="00640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2F2"/>
  </w:style>
  <w:style w:type="paragraph" w:styleId="Footer">
    <w:name w:val="footer"/>
    <w:basedOn w:val="Normal"/>
    <w:link w:val="FooterChar"/>
    <w:uiPriority w:val="99"/>
    <w:unhideWhenUsed/>
    <w:rsid w:val="00640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2F2"/>
  </w:style>
  <w:style w:type="paragraph" w:styleId="BalloonText">
    <w:name w:val="Balloon Text"/>
    <w:basedOn w:val="Normal"/>
    <w:link w:val="BalloonTextChar"/>
    <w:uiPriority w:val="99"/>
    <w:semiHidden/>
    <w:unhideWhenUsed/>
    <w:rsid w:val="00473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F1A"/>
    <w:rPr>
      <w:rFonts w:ascii="Tahoma" w:hAnsi="Tahoma" w:cs="Tahoma"/>
      <w:sz w:val="16"/>
      <w:szCs w:val="16"/>
    </w:rPr>
  </w:style>
  <w:style w:type="paragraph" w:styleId="NoSpacing">
    <w:name w:val="No Spacing"/>
    <w:uiPriority w:val="1"/>
    <w:qFormat/>
    <w:rsid w:val="000A2F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03E"/>
    <w:pPr>
      <w:ind w:left="720"/>
      <w:contextualSpacing/>
    </w:pPr>
  </w:style>
  <w:style w:type="table" w:styleId="TableGrid">
    <w:name w:val="Table Grid"/>
    <w:basedOn w:val="TableNormal"/>
    <w:uiPriority w:val="59"/>
    <w:rsid w:val="00B3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1111"/>
    <w:rPr>
      <w:color w:val="0000FF" w:themeColor="hyperlink"/>
      <w:u w:val="single"/>
    </w:rPr>
  </w:style>
  <w:style w:type="paragraph" w:styleId="Header">
    <w:name w:val="header"/>
    <w:basedOn w:val="Normal"/>
    <w:link w:val="HeaderChar"/>
    <w:uiPriority w:val="99"/>
    <w:unhideWhenUsed/>
    <w:rsid w:val="00640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2F2"/>
  </w:style>
  <w:style w:type="paragraph" w:styleId="Footer">
    <w:name w:val="footer"/>
    <w:basedOn w:val="Normal"/>
    <w:link w:val="FooterChar"/>
    <w:uiPriority w:val="99"/>
    <w:unhideWhenUsed/>
    <w:rsid w:val="00640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2F2"/>
  </w:style>
  <w:style w:type="paragraph" w:styleId="BalloonText">
    <w:name w:val="Balloon Text"/>
    <w:basedOn w:val="Normal"/>
    <w:link w:val="BalloonTextChar"/>
    <w:uiPriority w:val="99"/>
    <w:semiHidden/>
    <w:unhideWhenUsed/>
    <w:rsid w:val="00473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F1A"/>
    <w:rPr>
      <w:rFonts w:ascii="Tahoma" w:hAnsi="Tahoma" w:cs="Tahoma"/>
      <w:sz w:val="16"/>
      <w:szCs w:val="16"/>
    </w:rPr>
  </w:style>
  <w:style w:type="paragraph" w:styleId="NoSpacing">
    <w:name w:val="No Spacing"/>
    <w:uiPriority w:val="1"/>
    <w:qFormat/>
    <w:rsid w:val="000A2F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978371">
      <w:bodyDiv w:val="1"/>
      <w:marLeft w:val="0"/>
      <w:marRight w:val="0"/>
      <w:marTop w:val="0"/>
      <w:marBottom w:val="0"/>
      <w:divBdr>
        <w:top w:val="none" w:sz="0" w:space="0" w:color="auto"/>
        <w:left w:val="none" w:sz="0" w:space="0" w:color="auto"/>
        <w:bottom w:val="none" w:sz="0" w:space="0" w:color="auto"/>
        <w:right w:val="none" w:sz="0" w:space="0" w:color="auto"/>
      </w:divBdr>
      <w:divsChild>
        <w:div w:id="850070668">
          <w:marLeft w:val="0"/>
          <w:marRight w:val="0"/>
          <w:marTop w:val="0"/>
          <w:marBottom w:val="0"/>
          <w:divBdr>
            <w:top w:val="none" w:sz="0" w:space="0" w:color="auto"/>
            <w:left w:val="none" w:sz="0" w:space="0" w:color="auto"/>
            <w:bottom w:val="none" w:sz="0" w:space="0" w:color="auto"/>
            <w:right w:val="none" w:sz="0" w:space="0" w:color="auto"/>
          </w:divBdr>
          <w:divsChild>
            <w:div w:id="312486072">
              <w:marLeft w:val="0"/>
              <w:marRight w:val="0"/>
              <w:marTop w:val="300"/>
              <w:marBottom w:val="900"/>
              <w:divBdr>
                <w:top w:val="none" w:sz="0" w:space="0" w:color="auto"/>
                <w:left w:val="none" w:sz="0" w:space="0" w:color="auto"/>
                <w:bottom w:val="none" w:sz="0" w:space="0" w:color="auto"/>
                <w:right w:val="none" w:sz="0" w:space="0" w:color="auto"/>
              </w:divBdr>
              <w:divsChild>
                <w:div w:id="898980771">
                  <w:marLeft w:val="-225"/>
                  <w:marRight w:val="-225"/>
                  <w:marTop w:val="0"/>
                  <w:marBottom w:val="0"/>
                  <w:divBdr>
                    <w:top w:val="none" w:sz="0" w:space="0" w:color="auto"/>
                    <w:left w:val="none" w:sz="0" w:space="0" w:color="auto"/>
                    <w:bottom w:val="none" w:sz="0" w:space="0" w:color="auto"/>
                    <w:right w:val="none" w:sz="0" w:space="0" w:color="auto"/>
                  </w:divBdr>
                  <w:divsChild>
                    <w:div w:id="1003049097">
                      <w:marLeft w:val="0"/>
                      <w:marRight w:val="0"/>
                      <w:marTop w:val="0"/>
                      <w:marBottom w:val="0"/>
                      <w:divBdr>
                        <w:top w:val="none" w:sz="0" w:space="0" w:color="auto"/>
                        <w:left w:val="none" w:sz="0" w:space="0" w:color="auto"/>
                        <w:bottom w:val="none" w:sz="0" w:space="0" w:color="auto"/>
                        <w:right w:val="none" w:sz="0" w:space="0" w:color="auto"/>
                      </w:divBdr>
                      <w:divsChild>
                        <w:div w:id="10491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BB86F-6A91-48BF-B158-D3FDA411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Kennedy</dc:creator>
  <cp:lastModifiedBy>owner</cp:lastModifiedBy>
  <cp:revision>11</cp:revision>
  <cp:lastPrinted>2017-09-28T14:00:00Z</cp:lastPrinted>
  <dcterms:created xsi:type="dcterms:W3CDTF">2017-09-28T14:17:00Z</dcterms:created>
  <dcterms:modified xsi:type="dcterms:W3CDTF">2019-07-11T12:23:00Z</dcterms:modified>
</cp:coreProperties>
</file>