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38478639"/>
        <w:docPartObj>
          <w:docPartGallery w:val="Cover Pages"/>
          <w:docPartUnique/>
        </w:docPartObj>
      </w:sdtPr>
      <w:sdtEndPr>
        <w:rPr>
          <w:b/>
          <w:sz w:val="28"/>
          <w:szCs w:val="28"/>
        </w:rPr>
      </w:sdtEndPr>
      <w:sdtContent>
        <w:tbl>
          <w:tblPr>
            <w:tblpPr w:leftFromText="187" w:rightFromText="187" w:vertAnchor="page" w:horzAnchor="page" w:tblpYSpec="top"/>
            <w:tblW w:w="11448" w:type="dxa"/>
            <w:tblLook w:val="04A0" w:firstRow="1" w:lastRow="0" w:firstColumn="1" w:lastColumn="0" w:noHBand="0" w:noVBand="1"/>
          </w:tblPr>
          <w:tblGrid>
            <w:gridCol w:w="1138"/>
            <w:gridCol w:w="10096"/>
            <w:gridCol w:w="214"/>
          </w:tblGrid>
          <w:tr w:rsidR="008C76A1" w:rsidTr="008C76A1">
            <w:trPr>
              <w:trHeight w:val="2410"/>
            </w:trPr>
            <w:tc>
              <w:tcPr>
                <w:tcW w:w="1440" w:type="dxa"/>
                <w:tcBorders>
                  <w:right w:val="single" w:sz="4" w:space="0" w:color="FFFFFF" w:themeColor="background1"/>
                </w:tcBorders>
                <w:shd w:val="clear" w:color="auto" w:fill="943634" w:themeFill="accent2" w:themeFillShade="BF"/>
              </w:tcPr>
              <w:p w:rsidR="008C76A1" w:rsidRDefault="008C76A1"/>
            </w:tc>
            <w:sdt>
              <w:sdtPr>
                <w:rPr>
                  <w:rFonts w:asciiTheme="majorHAnsi" w:eastAsiaTheme="majorEastAsia" w:hAnsiTheme="majorHAnsi" w:cstheme="majorBidi"/>
                  <w:b/>
                  <w:bCs/>
                  <w:color w:val="FFFFFF" w:themeColor="background1"/>
                  <w:sz w:val="62"/>
                  <w:szCs w:val="72"/>
                </w:rPr>
                <w:alias w:val="Year"/>
                <w:id w:val="1567611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0008" w:type="dxa"/>
                    <w:gridSpan w:val="2"/>
                    <w:tcBorders>
                      <w:left w:val="single" w:sz="4" w:space="0" w:color="FFFFFF" w:themeColor="background1"/>
                    </w:tcBorders>
                    <w:shd w:val="clear" w:color="auto" w:fill="943634" w:themeFill="accent2" w:themeFillShade="BF"/>
                    <w:vAlign w:val="bottom"/>
                  </w:tcPr>
                  <w:p w:rsidR="008C76A1" w:rsidRDefault="00FE244C" w:rsidP="00FE244C">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62"/>
                        <w:szCs w:val="72"/>
                      </w:rPr>
                      <w:t xml:space="preserve"> Networking Key Services </w:t>
                    </w:r>
                    <w:r w:rsidR="008C76A1">
                      <w:rPr>
                        <w:rFonts w:asciiTheme="majorHAnsi" w:eastAsiaTheme="majorEastAsia" w:hAnsiTheme="majorHAnsi" w:cstheme="majorBidi"/>
                        <w:b/>
                        <w:bCs/>
                        <w:color w:val="FFFFFF" w:themeColor="background1"/>
                        <w:sz w:val="62"/>
                        <w:szCs w:val="72"/>
                      </w:rPr>
                      <w:t>(</w:t>
                    </w:r>
                    <w:r w:rsidR="008C76A1" w:rsidRPr="008C76A1">
                      <w:rPr>
                        <w:rFonts w:asciiTheme="majorHAnsi" w:eastAsiaTheme="majorEastAsia" w:hAnsiTheme="majorHAnsi" w:cstheme="majorBidi"/>
                        <w:b/>
                        <w:bCs/>
                        <w:color w:val="FFFFFF" w:themeColor="background1"/>
                        <w:sz w:val="62"/>
                        <w:szCs w:val="72"/>
                      </w:rPr>
                      <w:t xml:space="preserve">NKS)  </w:t>
                    </w:r>
                  </w:p>
                </w:tc>
              </w:sdtContent>
            </w:sdt>
          </w:tr>
          <w:tr w:rsidR="008C76A1" w:rsidTr="008C76A1">
            <w:trPr>
              <w:gridAfter w:val="1"/>
              <w:wAfter w:w="283" w:type="dxa"/>
              <w:trHeight w:val="2880"/>
            </w:trPr>
            <w:tc>
              <w:tcPr>
                <w:tcW w:w="1440" w:type="dxa"/>
                <w:tcBorders>
                  <w:right w:val="single" w:sz="4" w:space="0" w:color="000000" w:themeColor="text1"/>
                </w:tcBorders>
              </w:tcPr>
              <w:p w:rsidR="008C76A1" w:rsidRDefault="008C76A1"/>
            </w:tc>
            <w:tc>
              <w:tcPr>
                <w:tcW w:w="9725" w:type="dxa"/>
                <w:tcBorders>
                  <w:left w:val="single" w:sz="4" w:space="0" w:color="000000" w:themeColor="text1"/>
                </w:tcBorders>
                <w:vAlign w:val="center"/>
              </w:tcPr>
              <w:p w:rsidR="008C76A1" w:rsidRPr="00600CE6" w:rsidRDefault="008C76A1" w:rsidP="008C76A1">
                <w:pPr>
                  <w:spacing w:before="240" w:after="0" w:line="240" w:lineRule="auto"/>
                  <w:rPr>
                    <w:b/>
                    <w:sz w:val="36"/>
                    <w:szCs w:val="28"/>
                  </w:rPr>
                </w:pPr>
                <w:bookmarkStart w:id="0" w:name="_GoBack"/>
                <w:bookmarkEnd w:id="0"/>
                <w:r w:rsidRPr="00600CE6">
                  <w:rPr>
                    <w:b/>
                    <w:sz w:val="36"/>
                    <w:szCs w:val="28"/>
                  </w:rPr>
                  <w:t>INTRODUCTION TO THE PROJECT AIM</w:t>
                </w:r>
              </w:p>
              <w:p w:rsidR="001A6FB9" w:rsidRDefault="001A6FB9" w:rsidP="008C76A1">
                <w:pPr>
                  <w:spacing w:after="0" w:line="240" w:lineRule="auto"/>
                  <w:rPr>
                    <w:b/>
                    <w:sz w:val="32"/>
                    <w:szCs w:val="24"/>
                  </w:rPr>
                </w:pPr>
              </w:p>
              <w:p w:rsidR="008C76A1" w:rsidRPr="00600CE6" w:rsidRDefault="008C76A1" w:rsidP="008C76A1">
                <w:pPr>
                  <w:spacing w:after="0" w:line="240" w:lineRule="auto"/>
                  <w:rPr>
                    <w:b/>
                    <w:sz w:val="32"/>
                    <w:szCs w:val="24"/>
                  </w:rPr>
                </w:pPr>
                <w:r w:rsidRPr="00600CE6">
                  <w:rPr>
                    <w:b/>
                    <w:sz w:val="32"/>
                    <w:szCs w:val="24"/>
                  </w:rPr>
                  <w:t>Climate Challenge at NKS</w:t>
                </w:r>
              </w:p>
              <w:p w:rsidR="001A6FB9" w:rsidRDefault="001A6FB9" w:rsidP="008C76A1">
                <w:pPr>
                  <w:widowControl w:val="0"/>
                  <w:spacing w:after="0" w:line="240" w:lineRule="auto"/>
                  <w:jc w:val="both"/>
                  <w:rPr>
                    <w:sz w:val="30"/>
                  </w:rPr>
                </w:pPr>
              </w:p>
              <w:p w:rsidR="002E2339" w:rsidRPr="002E2339" w:rsidRDefault="002E2339" w:rsidP="002E2339">
                <w:pPr>
                  <w:jc w:val="both"/>
                  <w:rPr>
                    <w:sz w:val="32"/>
                    <w:szCs w:val="32"/>
                  </w:rPr>
                </w:pPr>
                <w:r w:rsidRPr="002E2339">
                  <w:rPr>
                    <w:sz w:val="32"/>
                    <w:szCs w:val="32"/>
                  </w:rPr>
                  <w:t xml:space="preserve">In order to reduce carbon footprint, NKS organised a climate challenge programme named </w:t>
                </w:r>
                <w:r w:rsidRPr="002E2339">
                  <w:rPr>
                    <w:rFonts w:eastAsia="Times New Roman" w:cs="Arial"/>
                    <w:color w:val="000000"/>
                    <w:sz w:val="32"/>
                    <w:szCs w:val="32"/>
                  </w:rPr>
                  <w:t>Low Carbon Communities Initiative</w:t>
                </w:r>
                <w:r w:rsidRPr="002E2339">
                  <w:rPr>
                    <w:sz w:val="32"/>
                    <w:szCs w:val="32"/>
                  </w:rPr>
                  <w:t xml:space="preserve">. </w:t>
                </w:r>
              </w:p>
              <w:p w:rsidR="002E2339" w:rsidRPr="002E2339" w:rsidRDefault="002E2339" w:rsidP="002E2339">
                <w:pPr>
                  <w:jc w:val="both"/>
                  <w:rPr>
                    <w:rFonts w:eastAsia="Times New Roman" w:cs="Arial"/>
                    <w:color w:val="000000"/>
                    <w:sz w:val="32"/>
                    <w:szCs w:val="32"/>
                  </w:rPr>
                </w:pPr>
                <w:r w:rsidRPr="002E2339">
                  <w:rPr>
                    <w:sz w:val="32"/>
                    <w:szCs w:val="32"/>
                  </w:rPr>
                  <w:t xml:space="preserve"> At NKS, climate challenge issues have been tackled in several ways.  We encourage families to use locally grown foods, and promote kitchen gardens by supporting women to grow herbs and vegetables. NKS encourages women to learn how to ride a bicycle to help reduce car travel.  Other ways to help reduce carbon footprint promoted by us are: recycling, reducing the amount of packaging we use, driving in an eco-friendly way and providing the energy efficiency advice. </w:t>
                </w: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8C76A1" w:rsidRDefault="008C76A1" w:rsidP="008C76A1">
                <w:pPr>
                  <w:pStyle w:val="NoSpacing"/>
                  <w:rPr>
                    <w:color w:val="76923C" w:themeColor="accent3" w:themeShade="BF"/>
                  </w:rPr>
                </w:pPr>
              </w:p>
              <w:p w:rsidR="00FE244C" w:rsidRDefault="00FE244C" w:rsidP="008C76A1">
                <w:pPr>
                  <w:pStyle w:val="NoSpacing"/>
                  <w:rPr>
                    <w:color w:val="76923C" w:themeColor="accent3" w:themeShade="BF"/>
                  </w:rPr>
                </w:pPr>
              </w:p>
              <w:p w:rsidR="008C76A1" w:rsidRDefault="00FE244C" w:rsidP="008C76A1">
                <w:pPr>
                  <w:pStyle w:val="NoSpacing"/>
                  <w:rPr>
                    <w:color w:val="76923C" w:themeColor="accent3" w:themeShade="BF"/>
                  </w:rPr>
                </w:pPr>
                <w:r>
                  <w:rPr>
                    <w:noProof/>
                    <w:lang w:val="en-GB" w:eastAsia="en-GB"/>
                  </w:rPr>
                  <w:drawing>
                    <wp:inline distT="0" distB="0" distL="0" distR="0" wp14:anchorId="2BD23442" wp14:editId="3A2B81F9">
                      <wp:extent cx="6273800" cy="857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3800" cy="857250"/>
                              </a:xfrm>
                              <a:prstGeom prst="rect">
                                <a:avLst/>
                              </a:prstGeom>
                              <a:noFill/>
                              <a:ln>
                                <a:noFill/>
                              </a:ln>
                            </pic:spPr>
                          </pic:pic>
                        </a:graphicData>
                      </a:graphic>
                    </wp:inline>
                  </w:drawing>
                </w:r>
              </w:p>
            </w:tc>
          </w:tr>
        </w:tbl>
        <w:p w:rsidR="008C76A1" w:rsidRDefault="008C76A1"/>
        <w:p w:rsidR="008C76A1" w:rsidRDefault="008C76A1"/>
        <w:tbl>
          <w:tblPr>
            <w:tblpPr w:leftFromText="187" w:rightFromText="187" w:horzAnchor="margin" w:tblpXSpec="center" w:tblpYSpec="bottom"/>
            <w:tblW w:w="5000" w:type="pct"/>
            <w:tblLook w:val="04A0" w:firstRow="1" w:lastRow="0" w:firstColumn="1" w:lastColumn="0" w:noHBand="0" w:noVBand="1"/>
          </w:tblPr>
          <w:tblGrid>
            <w:gridCol w:w="9242"/>
          </w:tblGrid>
          <w:tr w:rsidR="008C76A1">
            <w:tc>
              <w:tcPr>
                <w:tcW w:w="0" w:type="auto"/>
              </w:tcPr>
              <w:p w:rsidR="008C76A1" w:rsidRDefault="008C76A1">
                <w:pPr>
                  <w:pStyle w:val="NoSpacing"/>
                  <w:rPr>
                    <w:b/>
                    <w:bCs/>
                    <w:caps/>
                    <w:sz w:val="72"/>
                    <w:szCs w:val="72"/>
                  </w:rPr>
                </w:pPr>
              </w:p>
            </w:tc>
          </w:tr>
          <w:tr w:rsidR="008C76A1">
            <w:tc>
              <w:tcPr>
                <w:tcW w:w="0" w:type="auto"/>
              </w:tcPr>
              <w:p w:rsidR="008C76A1" w:rsidRDefault="008C76A1">
                <w:pPr>
                  <w:pStyle w:val="NoSpacing"/>
                  <w:rPr>
                    <w:color w:val="808080" w:themeColor="background1" w:themeShade="80"/>
                  </w:rPr>
                </w:pPr>
              </w:p>
            </w:tc>
          </w:tr>
        </w:tbl>
        <w:p w:rsidR="008C76A1" w:rsidRDefault="001B0CCC">
          <w:pPr>
            <w:rPr>
              <w:b/>
              <w:sz w:val="28"/>
              <w:szCs w:val="28"/>
            </w:rPr>
          </w:pPr>
        </w:p>
      </w:sdtContent>
    </w:sdt>
    <w:p w:rsidR="00F5489D" w:rsidRPr="00117D74" w:rsidRDefault="00F5489D" w:rsidP="004305B5">
      <w:pPr>
        <w:spacing w:after="0"/>
        <w:jc w:val="center"/>
        <w:rPr>
          <w:b/>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17D74">
        <w:rPr>
          <w:b/>
          <w:sz w:val="40"/>
          <w:szCs w:val="4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BASE LINE QUESTIONNAIRE FOR </w:t>
      </w:r>
    </w:p>
    <w:p w:rsidR="008C76A1" w:rsidRPr="00117D74" w:rsidRDefault="008C76A1" w:rsidP="004305B5">
      <w:pPr>
        <w:spacing w:after="0"/>
        <w:jc w:val="center"/>
        <w:rPr>
          <w:b/>
          <w:sz w:val="40"/>
          <w:szCs w:val="4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17D74">
        <w:rPr>
          <w:b/>
          <w:sz w:val="40"/>
          <w:szCs w:val="4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FOOD ATTITUDES AND </w:t>
      </w:r>
      <w:r w:rsidR="00117D74" w:rsidRPr="00117D74">
        <w:rPr>
          <w:b/>
          <w:sz w:val="40"/>
          <w:szCs w:val="4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FOOD </w:t>
      </w:r>
      <w:r w:rsidRPr="00117D74">
        <w:rPr>
          <w:b/>
          <w:sz w:val="40"/>
          <w:szCs w:val="40"/>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BEHAVIOUR </w:t>
      </w:r>
    </w:p>
    <w:p w:rsidR="004305B5" w:rsidRPr="00117D74" w:rsidRDefault="00F5489D" w:rsidP="004305B5">
      <w:pPr>
        <w:spacing w:before="240" w:after="0" w:line="240" w:lineRule="auto"/>
        <w:rPr>
          <w:b/>
          <w:color w:val="9BBB59" w:themeColor="accent3"/>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17D74">
        <w:rPr>
          <w:b/>
          <w:color w:val="9BBB59" w:themeColor="accent3"/>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INTRODUCTION TO THE PROJECT</w:t>
      </w:r>
      <w:r w:rsidR="004305B5" w:rsidRPr="00117D74">
        <w:rPr>
          <w:b/>
          <w:color w:val="9BBB59" w:themeColor="accent3"/>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AIM</w:t>
      </w:r>
    </w:p>
    <w:p w:rsidR="00F5489D" w:rsidRPr="00117D74" w:rsidRDefault="00F5489D" w:rsidP="004305B5">
      <w:pPr>
        <w:spacing w:after="0" w:line="240" w:lineRule="auto"/>
        <w:rPr>
          <w:b/>
          <w:i/>
          <w:color w:val="9BBB59" w:themeColor="accent3"/>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17D74">
        <w:rPr>
          <w:b/>
          <w:i/>
          <w:color w:val="9BBB59" w:themeColor="accent3"/>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Climate Challenge at NKS</w:t>
      </w:r>
    </w:p>
    <w:p w:rsidR="00D4394A" w:rsidRDefault="00F5489D" w:rsidP="004305B5">
      <w:pPr>
        <w:widowControl w:val="0"/>
        <w:spacing w:after="0" w:line="240" w:lineRule="auto"/>
        <w:jc w:val="both"/>
      </w:pPr>
      <w:r w:rsidRPr="000509F8">
        <w:t>In order to reduce carbon footprint, NKS organised a climate challenge programme. At NKS, climate challenge issues have been tackled in several ways.  We encourage families to use locally grown foods, and promote kitchen gardens by supporting women to grow herbs and vegetables.</w:t>
      </w:r>
    </w:p>
    <w:p w:rsidR="00F5489D" w:rsidRPr="000509F8" w:rsidRDefault="00F5489D" w:rsidP="004305B5">
      <w:pPr>
        <w:widowControl w:val="0"/>
        <w:spacing w:after="0" w:line="240" w:lineRule="auto"/>
        <w:jc w:val="both"/>
      </w:pPr>
      <w:r w:rsidRPr="000509F8">
        <w:t xml:space="preserve"> </w:t>
      </w:r>
    </w:p>
    <w:p w:rsidR="00F5489D" w:rsidRPr="00117D74" w:rsidRDefault="004305B5" w:rsidP="004305B5">
      <w:pPr>
        <w:spacing w:after="0"/>
        <w:rPr>
          <w:b/>
          <w:sz w:val="26"/>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17D74">
        <w:rPr>
          <w:b/>
          <w:sz w:val="26"/>
          <w:szCs w:val="32"/>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INITIAL EVALUATION OF</w:t>
      </w:r>
      <w:r w:rsidR="00F5489D" w:rsidRPr="00117D74">
        <w:rPr>
          <w:b/>
          <w:sz w:val="26"/>
          <w:szCs w:val="32"/>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FOOD </w:t>
      </w:r>
      <w:r w:rsidRPr="00117D74">
        <w:rPr>
          <w:b/>
          <w:sz w:val="26"/>
          <w:szCs w:val="32"/>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BEHAVIOUR AND ATTITUDE AMONG PARTICIPANTS</w:t>
      </w:r>
      <w:r w:rsidRPr="00117D74">
        <w:rPr>
          <w:b/>
          <w:sz w:val="26"/>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tbl>
      <w:tblPr>
        <w:tblStyle w:val="TableGrid1"/>
        <w:tblW w:w="9355" w:type="dxa"/>
        <w:tblLook w:val="04A0" w:firstRow="1" w:lastRow="0" w:firstColumn="1" w:lastColumn="0" w:noHBand="0" w:noVBand="1"/>
      </w:tblPr>
      <w:tblGrid>
        <w:gridCol w:w="9355"/>
      </w:tblGrid>
      <w:tr w:rsidR="00372596" w:rsidRPr="00DB22C9" w:rsidTr="00117D74">
        <w:trPr>
          <w:cnfStyle w:val="100000000000" w:firstRow="1" w:lastRow="0" w:firstColumn="0" w:lastColumn="0" w:oddVBand="0" w:evenVBand="0" w:oddHBand="0" w:evenHBand="0" w:firstRowFirstColumn="0" w:firstRowLastColumn="0" w:lastRowFirstColumn="0" w:lastRowLastColumn="0"/>
          <w:trHeight w:val="309"/>
        </w:trPr>
        <w:tc>
          <w:tcPr>
            <w:tcW w:w="9355" w:type="dxa"/>
          </w:tcPr>
          <w:p w:rsidR="00372596" w:rsidRPr="008D40ED" w:rsidRDefault="00372596" w:rsidP="004D03CA">
            <w:pPr>
              <w:pStyle w:val="BodyText"/>
              <w:ind w:left="0"/>
              <w:jc w:val="both"/>
              <w:rPr>
                <w:rFonts w:asciiTheme="minorHAnsi" w:hAnsiTheme="minorHAnsi" w:cstheme="minorHAnsi"/>
                <w:b w:val="0"/>
                <w:color w:val="000000" w:themeColor="text1"/>
                <w:sz w:val="24"/>
              </w:rPr>
            </w:pPr>
            <w:r w:rsidRPr="008D40ED">
              <w:rPr>
                <w:rFonts w:asciiTheme="minorHAnsi" w:hAnsiTheme="minorHAnsi" w:cstheme="minorHAnsi"/>
                <w:color w:val="FFFFFF" w:themeColor="background1"/>
                <w:sz w:val="24"/>
              </w:rPr>
              <w:t xml:space="preserve">Changing food attitudes and </w:t>
            </w:r>
            <w:r w:rsidR="00117D74" w:rsidRPr="008D40ED">
              <w:rPr>
                <w:rFonts w:asciiTheme="minorHAnsi" w:hAnsiTheme="minorHAnsi" w:cstheme="minorHAnsi"/>
                <w:color w:val="FFFFFF" w:themeColor="background1"/>
                <w:sz w:val="24"/>
              </w:rPr>
              <w:t>behavio</w:t>
            </w:r>
            <w:r w:rsidR="00117D74">
              <w:rPr>
                <w:rFonts w:asciiTheme="minorHAnsi" w:hAnsiTheme="minorHAnsi" w:cstheme="minorHAnsi"/>
                <w:color w:val="FFFFFF" w:themeColor="background1"/>
                <w:sz w:val="24"/>
              </w:rPr>
              <w:t>r</w:t>
            </w:r>
            <w:r w:rsidRPr="008D40ED">
              <w:rPr>
                <w:rFonts w:asciiTheme="minorHAnsi" w:hAnsiTheme="minorHAnsi" w:cstheme="minorHAnsi"/>
                <w:color w:val="FFFFFF" w:themeColor="background1"/>
                <w:sz w:val="24"/>
              </w:rPr>
              <w:t xml:space="preserve"> - Information collection </w:t>
            </w:r>
          </w:p>
        </w:tc>
      </w:tr>
      <w:tr w:rsidR="00015BCA" w:rsidRPr="00DB22C9" w:rsidTr="00117D74">
        <w:trPr>
          <w:trHeight w:val="257"/>
        </w:trPr>
        <w:tc>
          <w:tcPr>
            <w:tcW w:w="9355" w:type="dxa"/>
          </w:tcPr>
          <w:p w:rsidR="00AA56A3" w:rsidRPr="008D40ED" w:rsidRDefault="00015BCA" w:rsidP="004D03CA">
            <w:pPr>
              <w:pStyle w:val="BodyText"/>
              <w:ind w:left="0"/>
              <w:jc w:val="both"/>
              <w:rPr>
                <w:rFonts w:asciiTheme="minorHAnsi" w:eastAsiaTheme="minorHAnsi" w:hAnsiTheme="minorHAnsi" w:cstheme="minorBidi"/>
                <w:color w:val="auto"/>
                <w:sz w:val="22"/>
                <w:szCs w:val="22"/>
                <w:lang w:val="en-GB" w:eastAsia="en-US" w:bidi="ar-SA"/>
              </w:rPr>
            </w:pPr>
            <w:r w:rsidRPr="008D40ED">
              <w:rPr>
                <w:rFonts w:asciiTheme="minorHAnsi" w:eastAsiaTheme="minorHAnsi" w:hAnsiTheme="minorHAnsi" w:cstheme="minorBidi"/>
                <w:color w:val="auto"/>
                <w:sz w:val="22"/>
                <w:szCs w:val="22"/>
                <w:lang w:val="en-GB" w:eastAsia="en-US" w:bidi="ar-SA"/>
              </w:rPr>
              <w:t>Name of the participant:</w:t>
            </w:r>
          </w:p>
        </w:tc>
      </w:tr>
      <w:tr w:rsidR="00372596" w:rsidRPr="00DB22C9" w:rsidTr="00117D74">
        <w:trPr>
          <w:trHeight w:val="154"/>
        </w:trPr>
        <w:tc>
          <w:tcPr>
            <w:tcW w:w="9355" w:type="dxa"/>
          </w:tcPr>
          <w:p w:rsidR="00372596" w:rsidRPr="008D40ED" w:rsidRDefault="00117D74" w:rsidP="00015BCA">
            <w:pPr>
              <w:pStyle w:val="BodyText"/>
              <w:ind w:left="0"/>
              <w:rPr>
                <w:rFonts w:asciiTheme="minorHAnsi" w:eastAsiaTheme="minorHAnsi" w:hAnsiTheme="minorHAnsi" w:cstheme="minorBidi"/>
                <w:color w:val="auto"/>
                <w:sz w:val="22"/>
                <w:szCs w:val="22"/>
                <w:lang w:val="en-GB" w:eastAsia="en-US" w:bidi="ar-SA"/>
              </w:rPr>
            </w:pPr>
            <w:r>
              <w:rPr>
                <w:rFonts w:asciiTheme="minorHAnsi" w:eastAsiaTheme="minorHAnsi" w:hAnsiTheme="minorHAnsi" w:cstheme="minorBidi"/>
                <w:color w:val="auto"/>
                <w:sz w:val="22"/>
                <w:szCs w:val="22"/>
                <w:lang w:val="en-GB" w:eastAsia="en-US" w:bidi="ar-SA"/>
              </w:rPr>
              <w:t xml:space="preserve">Held </w:t>
            </w:r>
            <w:r w:rsidR="00372596" w:rsidRPr="008D40ED">
              <w:rPr>
                <w:rFonts w:asciiTheme="minorHAnsi" w:eastAsiaTheme="minorHAnsi" w:hAnsiTheme="minorHAnsi" w:cstheme="minorBidi"/>
                <w:color w:val="auto"/>
                <w:sz w:val="22"/>
                <w:szCs w:val="22"/>
                <w:lang w:val="en-GB" w:eastAsia="en-US" w:bidi="ar-SA"/>
              </w:rPr>
              <w:t>Activity</w:t>
            </w:r>
            <w:r w:rsidR="00015BCA" w:rsidRPr="008D40ED">
              <w:rPr>
                <w:rFonts w:asciiTheme="minorHAnsi" w:eastAsiaTheme="minorHAnsi" w:hAnsiTheme="minorHAnsi" w:cstheme="minorBidi"/>
                <w:color w:val="auto"/>
                <w:sz w:val="22"/>
                <w:szCs w:val="22"/>
                <w:lang w:val="en-GB" w:eastAsia="en-US" w:bidi="ar-SA"/>
              </w:rPr>
              <w:t xml:space="preserve">: </w:t>
            </w:r>
          </w:p>
        </w:tc>
      </w:tr>
      <w:tr w:rsidR="00372596" w:rsidRPr="00DB22C9" w:rsidTr="00117D74">
        <w:trPr>
          <w:trHeight w:val="154"/>
        </w:trPr>
        <w:tc>
          <w:tcPr>
            <w:tcW w:w="9355" w:type="dxa"/>
          </w:tcPr>
          <w:p w:rsidR="00372596" w:rsidRPr="008D40ED" w:rsidRDefault="00372596" w:rsidP="004D03CA">
            <w:pPr>
              <w:pStyle w:val="BodyText"/>
              <w:ind w:left="0"/>
              <w:rPr>
                <w:rFonts w:asciiTheme="minorHAnsi" w:eastAsiaTheme="minorHAnsi" w:hAnsiTheme="minorHAnsi" w:cstheme="minorBidi"/>
                <w:color w:val="auto"/>
                <w:sz w:val="22"/>
                <w:szCs w:val="22"/>
                <w:lang w:val="en-GB" w:eastAsia="en-US" w:bidi="ar-SA"/>
              </w:rPr>
            </w:pPr>
            <w:r w:rsidRPr="008D40ED">
              <w:rPr>
                <w:rFonts w:asciiTheme="minorHAnsi" w:eastAsiaTheme="minorHAnsi" w:hAnsiTheme="minorHAnsi" w:cstheme="minorBidi"/>
                <w:color w:val="auto"/>
                <w:sz w:val="22"/>
                <w:szCs w:val="22"/>
                <w:lang w:val="en-GB" w:eastAsia="en-US" w:bidi="ar-SA"/>
              </w:rPr>
              <w:t>Number of people in household</w:t>
            </w:r>
          </w:p>
        </w:tc>
      </w:tr>
      <w:tr w:rsidR="00372596" w:rsidRPr="00DB22C9" w:rsidTr="00117D74">
        <w:trPr>
          <w:trHeight w:val="310"/>
        </w:trPr>
        <w:tc>
          <w:tcPr>
            <w:tcW w:w="9355" w:type="dxa"/>
          </w:tcPr>
          <w:p w:rsidR="00372596" w:rsidRPr="008D40ED" w:rsidRDefault="00372596" w:rsidP="004D03CA">
            <w:pPr>
              <w:pStyle w:val="BodyText"/>
              <w:ind w:left="0"/>
              <w:rPr>
                <w:rFonts w:asciiTheme="minorHAnsi" w:eastAsiaTheme="minorHAnsi" w:hAnsiTheme="minorHAnsi" w:cstheme="minorBidi"/>
                <w:color w:val="auto"/>
                <w:sz w:val="22"/>
                <w:szCs w:val="22"/>
                <w:lang w:val="en-GB" w:eastAsia="en-US" w:bidi="ar-SA"/>
              </w:rPr>
            </w:pPr>
            <w:r w:rsidRPr="008D40ED">
              <w:rPr>
                <w:rFonts w:asciiTheme="minorHAnsi" w:eastAsiaTheme="minorHAnsi" w:hAnsiTheme="minorHAnsi" w:cstheme="minorBidi"/>
                <w:color w:val="auto"/>
                <w:sz w:val="22"/>
                <w:szCs w:val="22"/>
                <w:lang w:val="en-GB" w:eastAsia="en-US" w:bidi="ar-SA"/>
              </w:rPr>
              <w:t>Level of household influence</w:t>
            </w:r>
            <w:r w:rsidR="00D4394A">
              <w:rPr>
                <w:rFonts w:asciiTheme="minorHAnsi" w:eastAsiaTheme="minorHAnsi" w:hAnsiTheme="minorHAnsi" w:cstheme="minorBidi"/>
                <w:color w:val="auto"/>
                <w:sz w:val="22"/>
                <w:szCs w:val="22"/>
                <w:lang w:val="en-GB" w:eastAsia="en-US" w:bidi="ar-SA"/>
              </w:rPr>
              <w:t>-</w:t>
            </w:r>
          </w:p>
        </w:tc>
      </w:tr>
    </w:tbl>
    <w:p w:rsidR="00015BCA" w:rsidRDefault="00D4394A" w:rsidP="00D4394A">
      <w:pPr>
        <w:spacing w:after="0"/>
        <w:rPr>
          <w:b/>
        </w:rPr>
      </w:pPr>
      <w:r>
        <w:rPr>
          <w:b/>
        </w:rPr>
        <w:t xml:space="preserve">     Note: if the respondent is young he/she will be of low influenced, due to low acceptance ratio. </w:t>
      </w:r>
    </w:p>
    <w:p w:rsidR="00D4394A" w:rsidRDefault="00D4394A" w:rsidP="004305B5">
      <w:pPr>
        <w:spacing w:after="0"/>
        <w:rPr>
          <w:b/>
        </w:rPr>
      </w:pPr>
    </w:p>
    <w:p w:rsidR="00DB4D0E" w:rsidRDefault="00DB4D0E" w:rsidP="004305B5">
      <w:pPr>
        <w:spacing w:after="0"/>
      </w:pPr>
      <w:r w:rsidRPr="004305B5">
        <w:rPr>
          <w:b/>
        </w:rPr>
        <w:t>Q-1:</w:t>
      </w:r>
      <w:r w:rsidR="001057EC">
        <w:t xml:space="preserve"> I</w:t>
      </w:r>
      <w:r>
        <w:t xml:space="preserve">t is important to me to know who the producers are that are local to </w:t>
      </w:r>
      <w:r w:rsidR="00E1691F">
        <w:t>me.</w:t>
      </w:r>
    </w:p>
    <w:p w:rsidR="00DB4D0E" w:rsidRDefault="00721D42" w:rsidP="00721D42">
      <w:pPr>
        <w:pStyle w:val="ListParagraph"/>
        <w:numPr>
          <w:ilvl w:val="0"/>
          <w:numId w:val="1"/>
        </w:numPr>
        <w:spacing w:after="0"/>
      </w:pPr>
      <w:r>
        <w:t xml:space="preserve">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w:t>
      </w:r>
      <w:r w:rsidR="00E1691F" w:rsidRPr="004305B5">
        <w:rPr>
          <w:b/>
        </w:rPr>
        <w:t>:</w:t>
      </w:r>
      <w:r w:rsidRPr="004305B5">
        <w:rPr>
          <w:b/>
        </w:rPr>
        <w:t>2</w:t>
      </w:r>
      <w:r>
        <w:t xml:space="preserve"> I eat a diet high in locally produced food</w:t>
      </w:r>
      <w:r w:rsidR="00E1691F">
        <w:t>?</w:t>
      </w:r>
    </w:p>
    <w:p w:rsidR="0065759A" w:rsidRDefault="002A4066" w:rsidP="00721D42">
      <w:pPr>
        <w:pStyle w:val="ListParagraph"/>
        <w:numPr>
          <w:ilvl w:val="0"/>
          <w:numId w:val="2"/>
        </w:numPr>
        <w:spacing w:after="0"/>
      </w:pPr>
      <w:r>
        <w:t xml:space="preserve"> </w:t>
      </w:r>
      <w:r w:rsidR="0065759A">
        <w:t xml:space="preserve">Always         </w:t>
      </w:r>
      <w:r w:rsidR="00721D42">
        <w:t xml:space="preserve">2. </w:t>
      </w:r>
      <w:r w:rsidR="0065759A">
        <w:t>Often</w:t>
      </w:r>
      <w:r w:rsidR="00721D42">
        <w:t xml:space="preserve">       3.</w:t>
      </w:r>
      <w:r w:rsidR="0065759A" w:rsidRPr="0065759A">
        <w:t xml:space="preserve"> </w:t>
      </w:r>
      <w:r w:rsidR="0065759A">
        <w:t xml:space="preserve">Sometimes                </w:t>
      </w:r>
      <w:r w:rsidR="00721D42">
        <w:t>4.</w:t>
      </w:r>
      <w:r w:rsidR="0065759A" w:rsidRPr="0065759A">
        <w:t xml:space="preserve"> </w:t>
      </w:r>
      <w:r w:rsidR="0065759A">
        <w:t>Rarely</w:t>
      </w:r>
      <w:r w:rsidR="00721D42">
        <w:t xml:space="preserve">       5.</w:t>
      </w:r>
      <w:r w:rsidR="0065759A">
        <w:t xml:space="preserve"> Never  </w:t>
      </w:r>
    </w:p>
    <w:p w:rsidR="00721D42" w:rsidRDefault="0065759A" w:rsidP="0065759A">
      <w:pPr>
        <w:pStyle w:val="ListParagraph"/>
        <w:spacing w:after="0"/>
        <w:ind w:left="810"/>
      </w:pPr>
      <w:r>
        <w:t xml:space="preserve">       </w:t>
      </w:r>
    </w:p>
    <w:p w:rsidR="00DB4D0E" w:rsidRDefault="00DB4D0E" w:rsidP="004305B5">
      <w:pPr>
        <w:spacing w:after="0"/>
      </w:pPr>
      <w:r w:rsidRPr="004305B5">
        <w:rPr>
          <w:b/>
        </w:rPr>
        <w:t>Q-</w:t>
      </w:r>
      <w:r w:rsidR="0096116C" w:rsidRPr="004305B5">
        <w:rPr>
          <w:b/>
        </w:rPr>
        <w:t>3</w:t>
      </w:r>
      <w:r w:rsidRPr="004305B5">
        <w:rPr>
          <w:b/>
        </w:rPr>
        <w:t>:</w:t>
      </w:r>
      <w:r>
        <w:t xml:space="preserve"> I can identify food which is seasonal throughout the year?</w:t>
      </w:r>
    </w:p>
    <w:p w:rsidR="00721D42" w:rsidRDefault="00721D42" w:rsidP="00721D42">
      <w:pPr>
        <w:pStyle w:val="ListParagraph"/>
        <w:numPr>
          <w:ilvl w:val="0"/>
          <w:numId w:val="3"/>
        </w:numPr>
        <w:spacing w:after="0"/>
      </w:pPr>
      <w:r>
        <w:t xml:space="preserve"> 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Q-4</w:t>
      </w:r>
      <w:r w:rsidR="00E1691F" w:rsidRPr="004305B5">
        <w:rPr>
          <w:b/>
        </w:rPr>
        <w:t>:</w:t>
      </w:r>
      <w:r>
        <w:t xml:space="preserve"> I eat a diet high in seasonal food</w:t>
      </w:r>
    </w:p>
    <w:p w:rsidR="0065759A" w:rsidRDefault="002A4066" w:rsidP="004305B5">
      <w:pPr>
        <w:pStyle w:val="ListParagraph"/>
        <w:numPr>
          <w:ilvl w:val="0"/>
          <w:numId w:val="4"/>
        </w:numPr>
        <w:spacing w:after="0"/>
      </w:pPr>
      <w:r>
        <w:t xml:space="preserve"> </w:t>
      </w:r>
      <w:r w:rsidR="0065759A">
        <w:t>Always         2. Often       3.</w:t>
      </w:r>
      <w:r w:rsidR="0065759A" w:rsidRPr="0065759A">
        <w:t xml:space="preserve"> </w:t>
      </w:r>
      <w:r w:rsidR="0065759A">
        <w:t>Sometimes                4.</w:t>
      </w:r>
      <w:r w:rsidR="0065759A" w:rsidRPr="0065759A">
        <w:t xml:space="preserve"> </w:t>
      </w:r>
      <w:r w:rsidR="0065759A">
        <w:t>Rarely       5. Never</w:t>
      </w:r>
    </w:p>
    <w:p w:rsidR="00E1691F" w:rsidRDefault="0065759A" w:rsidP="0065759A">
      <w:pPr>
        <w:pStyle w:val="ListParagraph"/>
        <w:spacing w:after="0"/>
        <w:ind w:left="810"/>
      </w:pPr>
      <w:r>
        <w:t xml:space="preserve">         </w:t>
      </w:r>
    </w:p>
    <w:p w:rsidR="00DB4D0E" w:rsidRDefault="0096116C" w:rsidP="004305B5">
      <w:pPr>
        <w:spacing w:after="0"/>
      </w:pPr>
      <w:r w:rsidRPr="004305B5">
        <w:rPr>
          <w:b/>
        </w:rPr>
        <w:t>Q-5</w:t>
      </w:r>
      <w:r w:rsidR="00DB4D0E" w:rsidRPr="004305B5">
        <w:rPr>
          <w:b/>
        </w:rPr>
        <w:t>:</w:t>
      </w:r>
      <w:r w:rsidR="00DB4D0E">
        <w:t xml:space="preserve"> I understand the impact that food I eat has on climate chan</w:t>
      </w:r>
      <w:r>
        <w:t>g</w:t>
      </w:r>
      <w:r w:rsidR="00DB4D0E">
        <w:t>e</w:t>
      </w:r>
      <w:r>
        <w:t>?</w:t>
      </w:r>
    </w:p>
    <w:p w:rsidR="0065759A" w:rsidRDefault="0065759A" w:rsidP="0065759A">
      <w:pPr>
        <w:pStyle w:val="ListParagraph"/>
        <w:numPr>
          <w:ilvl w:val="0"/>
          <w:numId w:val="9"/>
        </w:numPr>
        <w:spacing w:after="0"/>
      </w:pPr>
      <w:r>
        <w:t xml:space="preserve">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Q-6:</w:t>
      </w:r>
      <w:r>
        <w:t xml:space="preserve"> I eat a diet low in meat and dairy</w:t>
      </w:r>
      <w:r w:rsidR="001D621C">
        <w:t>.</w:t>
      </w:r>
    </w:p>
    <w:p w:rsidR="0065759A" w:rsidRDefault="0065759A" w:rsidP="0065759A">
      <w:pPr>
        <w:pStyle w:val="ListParagraph"/>
        <w:numPr>
          <w:ilvl w:val="0"/>
          <w:numId w:val="5"/>
        </w:numPr>
        <w:spacing w:after="0"/>
      </w:pPr>
      <w:r>
        <w:t xml:space="preserve">  Always         2. Often       3.</w:t>
      </w:r>
      <w:r w:rsidRPr="0065759A">
        <w:t xml:space="preserve"> </w:t>
      </w:r>
      <w:r>
        <w:t>Sometimes                4.</w:t>
      </w:r>
      <w:r w:rsidRPr="0065759A">
        <w:t xml:space="preserve"> </w:t>
      </w:r>
      <w:r>
        <w:t xml:space="preserve">Rarely       5. Never     </w:t>
      </w:r>
    </w:p>
    <w:p w:rsidR="0065759A" w:rsidRDefault="0065759A" w:rsidP="0065759A">
      <w:pPr>
        <w:pStyle w:val="ListParagraph"/>
        <w:spacing w:after="0"/>
        <w:ind w:left="810"/>
      </w:pPr>
      <w:r>
        <w:t xml:space="preserve">    </w:t>
      </w:r>
    </w:p>
    <w:p w:rsidR="0096116C" w:rsidRDefault="0096116C" w:rsidP="004305B5">
      <w:pPr>
        <w:spacing w:after="0"/>
      </w:pPr>
      <w:r w:rsidRPr="004305B5">
        <w:rPr>
          <w:b/>
        </w:rPr>
        <w:t>Q-7</w:t>
      </w:r>
      <w:r w:rsidR="004305B5">
        <w:rPr>
          <w:b/>
        </w:rPr>
        <w:t>:</w:t>
      </w:r>
      <w:r w:rsidR="001057EC">
        <w:t xml:space="preserve"> B</w:t>
      </w:r>
      <w:r>
        <w:t>uying food with minimal or recyclable packaging is important to me</w:t>
      </w:r>
      <w:r w:rsidR="001D621C">
        <w:t>.</w:t>
      </w:r>
    </w:p>
    <w:p w:rsidR="00E1691F" w:rsidRDefault="000509F8" w:rsidP="004305B5">
      <w:pPr>
        <w:pStyle w:val="ListParagraph"/>
        <w:numPr>
          <w:ilvl w:val="0"/>
          <w:numId w:val="10"/>
        </w:numPr>
        <w:spacing w:after="0"/>
      </w:pPr>
      <w:r>
        <w:t xml:space="preserve"> </w:t>
      </w:r>
      <w:r w:rsidR="0065759A">
        <w:t xml:space="preserve">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w:t>
      </w:r>
      <w:r w:rsidR="00E1691F" w:rsidRPr="004305B5">
        <w:rPr>
          <w:b/>
        </w:rPr>
        <w:t>-8:</w:t>
      </w:r>
      <w:r>
        <w:t xml:space="preserve"> I buy food with minimal or recyclable packaging</w:t>
      </w:r>
      <w:r w:rsidR="001D621C">
        <w:t>.</w:t>
      </w:r>
    </w:p>
    <w:p w:rsidR="0065759A" w:rsidRDefault="000509F8" w:rsidP="004305B5">
      <w:pPr>
        <w:pStyle w:val="ListParagraph"/>
        <w:numPr>
          <w:ilvl w:val="0"/>
          <w:numId w:val="6"/>
        </w:numPr>
        <w:spacing w:after="0"/>
      </w:pPr>
      <w:r>
        <w:t xml:space="preserve">  </w:t>
      </w:r>
      <w:r w:rsidR="0065759A">
        <w:t>Always         2. Often       3.</w:t>
      </w:r>
      <w:r w:rsidR="0065759A" w:rsidRPr="0065759A">
        <w:t xml:space="preserve"> </w:t>
      </w:r>
      <w:r w:rsidR="0065759A">
        <w:t>Sometimes                4.</w:t>
      </w:r>
      <w:r w:rsidR="0065759A" w:rsidRPr="0065759A">
        <w:t xml:space="preserve"> </w:t>
      </w:r>
      <w:r w:rsidR="0065759A">
        <w:t xml:space="preserve">Rarely       5. Never </w:t>
      </w:r>
    </w:p>
    <w:p w:rsidR="00E1691F" w:rsidRDefault="0065759A" w:rsidP="0065759A">
      <w:pPr>
        <w:pStyle w:val="ListParagraph"/>
        <w:spacing w:after="0"/>
        <w:ind w:left="810"/>
      </w:pPr>
      <w:r>
        <w:t xml:space="preserve">        </w:t>
      </w:r>
    </w:p>
    <w:p w:rsidR="0096116C" w:rsidRDefault="0096116C" w:rsidP="004305B5">
      <w:pPr>
        <w:spacing w:after="0"/>
      </w:pPr>
      <w:r w:rsidRPr="004305B5">
        <w:rPr>
          <w:b/>
        </w:rPr>
        <w:t>Q-9</w:t>
      </w:r>
      <w:r w:rsidR="00E1691F" w:rsidRPr="004305B5">
        <w:rPr>
          <w:b/>
        </w:rPr>
        <w:t>:</w:t>
      </w:r>
      <w:r>
        <w:t xml:space="preserve">  I can identify where the food I buy has come from when I am in the supermarket</w:t>
      </w:r>
      <w:r w:rsidR="001D621C">
        <w:t>.</w:t>
      </w:r>
    </w:p>
    <w:p w:rsidR="00E1691F" w:rsidRDefault="0065759A" w:rsidP="004305B5">
      <w:pPr>
        <w:pStyle w:val="ListParagraph"/>
        <w:numPr>
          <w:ilvl w:val="0"/>
          <w:numId w:val="11"/>
        </w:numPr>
        <w:spacing w:after="0"/>
      </w:pPr>
      <w:r>
        <w:lastRenderedPageBreak/>
        <w:t xml:space="preserve">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Q-10</w:t>
      </w:r>
      <w:r w:rsidR="00E1691F" w:rsidRPr="004305B5">
        <w:rPr>
          <w:b/>
        </w:rPr>
        <w:t>:</w:t>
      </w:r>
      <w:r w:rsidR="00E1691F">
        <w:t xml:space="preserve"> </w:t>
      </w:r>
      <w:r>
        <w:t xml:space="preserve"> I actively choose food products that have travelled lower distance</w:t>
      </w:r>
      <w:r w:rsidR="001D621C">
        <w:t>.</w:t>
      </w:r>
    </w:p>
    <w:p w:rsidR="0065759A" w:rsidRDefault="000509F8" w:rsidP="004305B5">
      <w:pPr>
        <w:pStyle w:val="ListParagraph"/>
        <w:numPr>
          <w:ilvl w:val="0"/>
          <w:numId w:val="7"/>
        </w:numPr>
        <w:spacing w:after="0"/>
      </w:pPr>
      <w:r>
        <w:t xml:space="preserve"> </w:t>
      </w:r>
      <w:r w:rsidR="0065759A">
        <w:t>Always         2. Often       3.</w:t>
      </w:r>
      <w:r w:rsidR="0065759A" w:rsidRPr="0065759A">
        <w:t xml:space="preserve"> </w:t>
      </w:r>
      <w:r w:rsidR="0065759A">
        <w:t>Sometimes                4.</w:t>
      </w:r>
      <w:r w:rsidR="0065759A" w:rsidRPr="0065759A">
        <w:t xml:space="preserve"> </w:t>
      </w:r>
      <w:r w:rsidR="0065759A">
        <w:t xml:space="preserve">Rarely       5. Never   </w:t>
      </w:r>
    </w:p>
    <w:p w:rsidR="00E1691F" w:rsidRDefault="0065759A" w:rsidP="0065759A">
      <w:pPr>
        <w:pStyle w:val="ListParagraph"/>
        <w:spacing w:after="0"/>
        <w:ind w:left="810"/>
      </w:pPr>
      <w:r>
        <w:t xml:space="preserve">      </w:t>
      </w:r>
    </w:p>
    <w:p w:rsidR="0096116C" w:rsidRDefault="0096116C" w:rsidP="004305B5">
      <w:pPr>
        <w:spacing w:after="0"/>
      </w:pPr>
      <w:r w:rsidRPr="004305B5">
        <w:rPr>
          <w:b/>
        </w:rPr>
        <w:t>Q-11</w:t>
      </w:r>
      <w:r w:rsidR="00E1691F" w:rsidRPr="004305B5">
        <w:rPr>
          <w:b/>
        </w:rPr>
        <w:t>:</w:t>
      </w:r>
      <w:r>
        <w:t xml:space="preserve"> I am conscious of the food waste that I produce</w:t>
      </w:r>
      <w:r w:rsidR="001D621C">
        <w:t>.</w:t>
      </w:r>
    </w:p>
    <w:p w:rsidR="00E1691F" w:rsidRDefault="0065759A" w:rsidP="004305B5">
      <w:pPr>
        <w:pStyle w:val="ListParagraph"/>
        <w:numPr>
          <w:ilvl w:val="0"/>
          <w:numId w:val="12"/>
        </w:numPr>
        <w:spacing w:after="0"/>
      </w:pPr>
      <w:r>
        <w:t xml:space="preserve">Agree strongly        2. Agree       3.Neutral         4. Disagree        5.Strongly Disagree </w:t>
      </w:r>
    </w:p>
    <w:p w:rsidR="0065759A" w:rsidRDefault="0065759A" w:rsidP="0065759A">
      <w:pPr>
        <w:pStyle w:val="ListParagraph"/>
        <w:spacing w:after="0"/>
        <w:ind w:left="810"/>
      </w:pPr>
    </w:p>
    <w:p w:rsidR="0096116C" w:rsidRDefault="0096116C" w:rsidP="004305B5">
      <w:pPr>
        <w:spacing w:after="0"/>
      </w:pPr>
      <w:r w:rsidRPr="004305B5">
        <w:rPr>
          <w:b/>
        </w:rPr>
        <w:t>Q-12</w:t>
      </w:r>
      <w:r w:rsidR="00E1691F" w:rsidRPr="004305B5">
        <w:rPr>
          <w:b/>
        </w:rPr>
        <w:t>:</w:t>
      </w:r>
      <w:r>
        <w:t xml:space="preserve"> I consume nearly all the food I purchase and waste very little</w:t>
      </w:r>
      <w:r w:rsidR="001D621C">
        <w:t>.</w:t>
      </w:r>
    </w:p>
    <w:p w:rsidR="0065759A" w:rsidRDefault="002A4066" w:rsidP="0065759A">
      <w:pPr>
        <w:pStyle w:val="ListParagraph"/>
        <w:numPr>
          <w:ilvl w:val="0"/>
          <w:numId w:val="8"/>
        </w:numPr>
        <w:spacing w:after="0"/>
      </w:pPr>
      <w:r>
        <w:t xml:space="preserve"> </w:t>
      </w:r>
      <w:r w:rsidR="0065759A">
        <w:t>Always         2. Often       3.</w:t>
      </w:r>
      <w:r w:rsidR="0065759A" w:rsidRPr="0065759A">
        <w:t xml:space="preserve"> </w:t>
      </w:r>
      <w:r w:rsidR="0065759A">
        <w:t>Sometimes                4.</w:t>
      </w:r>
      <w:r w:rsidR="0065759A" w:rsidRPr="0065759A">
        <w:t xml:space="preserve"> </w:t>
      </w:r>
      <w:r w:rsidR="0065759A">
        <w:t xml:space="preserve">Rarely       5. Never         </w:t>
      </w:r>
    </w:p>
    <w:p w:rsidR="0065759A" w:rsidRDefault="0065759A" w:rsidP="0065759A">
      <w:pPr>
        <w:pStyle w:val="ListParagraph"/>
        <w:spacing w:after="0"/>
        <w:ind w:left="810"/>
      </w:pPr>
    </w:p>
    <w:p w:rsidR="00DC4392" w:rsidRPr="00767E87" w:rsidRDefault="00DC4392" w:rsidP="00767E87">
      <w:pPr>
        <w:shd w:val="clear" w:color="auto" w:fill="FFFFFF"/>
        <w:spacing w:after="150" w:line="450" w:lineRule="atLeast"/>
        <w:outlineLvl w:val="1"/>
        <w:rPr>
          <w:rFonts w:ascii="Times New Roman" w:eastAsia="Times New Roman" w:hAnsi="Times New Roman" w:cs="Times New Roman"/>
          <w:b/>
          <w:bCs/>
          <w:color w:val="00AA4F"/>
          <w:sz w:val="33"/>
          <w:szCs w:val="33"/>
          <w:lang w:eastAsia="en-GB"/>
        </w:rPr>
      </w:pPr>
    </w:p>
    <w:p w:rsidR="00767E87" w:rsidRDefault="00767E87" w:rsidP="004305B5">
      <w:pPr>
        <w:spacing w:after="0"/>
      </w:pPr>
    </w:p>
    <w:sectPr w:rsidR="00767E87" w:rsidSect="008C76A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CC" w:rsidRDefault="001B0CCC" w:rsidP="00E24438">
      <w:pPr>
        <w:spacing w:after="0" w:line="240" w:lineRule="auto"/>
      </w:pPr>
      <w:r>
        <w:separator/>
      </w:r>
    </w:p>
  </w:endnote>
  <w:endnote w:type="continuationSeparator" w:id="0">
    <w:p w:rsidR="001B0CCC" w:rsidRDefault="001B0CCC" w:rsidP="00E2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CC" w:rsidRDefault="001B0CCC" w:rsidP="00E24438">
      <w:pPr>
        <w:spacing w:after="0" w:line="240" w:lineRule="auto"/>
      </w:pPr>
      <w:r>
        <w:separator/>
      </w:r>
    </w:p>
  </w:footnote>
  <w:footnote w:type="continuationSeparator" w:id="0">
    <w:p w:rsidR="001B0CCC" w:rsidRDefault="001B0CCC" w:rsidP="00E24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27E"/>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nsid w:val="054735A3"/>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056640FF"/>
    <w:multiLevelType w:val="multilevel"/>
    <w:tmpl w:val="82F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30196"/>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nsid w:val="0B3070CE"/>
    <w:multiLevelType w:val="multilevel"/>
    <w:tmpl w:val="D1D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D7E8C"/>
    <w:multiLevelType w:val="multilevel"/>
    <w:tmpl w:val="1190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CC4ED5"/>
    <w:multiLevelType w:val="multilevel"/>
    <w:tmpl w:val="2ADEF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A51E22"/>
    <w:multiLevelType w:val="multilevel"/>
    <w:tmpl w:val="57C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61A5F"/>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9">
    <w:nsid w:val="1DE4639F"/>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nsid w:val="20BB5BDF"/>
    <w:multiLevelType w:val="multilevel"/>
    <w:tmpl w:val="A0DC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A31F19"/>
    <w:multiLevelType w:val="multilevel"/>
    <w:tmpl w:val="8E46B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379B9"/>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nsid w:val="393A22DE"/>
    <w:multiLevelType w:val="multilevel"/>
    <w:tmpl w:val="9C1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6733E"/>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nsid w:val="3C891152"/>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6">
    <w:nsid w:val="3F531764"/>
    <w:multiLevelType w:val="multilevel"/>
    <w:tmpl w:val="188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0D6F5F"/>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nsid w:val="43E44209"/>
    <w:multiLevelType w:val="multilevel"/>
    <w:tmpl w:val="0AF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5C7842"/>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nsid w:val="4F1E6677"/>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nsid w:val="507431F8"/>
    <w:multiLevelType w:val="hybridMultilevel"/>
    <w:tmpl w:val="47064932"/>
    <w:lvl w:ilvl="0" w:tplc="4A4CBB1A">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nsid w:val="55CF2EC7"/>
    <w:multiLevelType w:val="multilevel"/>
    <w:tmpl w:val="8DF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AB09D3"/>
    <w:multiLevelType w:val="multilevel"/>
    <w:tmpl w:val="34B2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61396"/>
    <w:multiLevelType w:val="multilevel"/>
    <w:tmpl w:val="4EE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00E13"/>
    <w:multiLevelType w:val="multilevel"/>
    <w:tmpl w:val="5A12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A393B"/>
    <w:multiLevelType w:val="multilevel"/>
    <w:tmpl w:val="A402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150829"/>
    <w:multiLevelType w:val="multilevel"/>
    <w:tmpl w:val="803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340629"/>
    <w:multiLevelType w:val="multilevel"/>
    <w:tmpl w:val="DFB2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9A1EAE"/>
    <w:multiLevelType w:val="multilevel"/>
    <w:tmpl w:val="421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14"/>
  </w:num>
  <w:num w:numId="4">
    <w:abstractNumId w:val="9"/>
  </w:num>
  <w:num w:numId="5">
    <w:abstractNumId w:val="1"/>
  </w:num>
  <w:num w:numId="6">
    <w:abstractNumId w:val="19"/>
  </w:num>
  <w:num w:numId="7">
    <w:abstractNumId w:val="20"/>
  </w:num>
  <w:num w:numId="8">
    <w:abstractNumId w:val="0"/>
  </w:num>
  <w:num w:numId="9">
    <w:abstractNumId w:val="8"/>
  </w:num>
  <w:num w:numId="10">
    <w:abstractNumId w:val="17"/>
  </w:num>
  <w:num w:numId="11">
    <w:abstractNumId w:val="12"/>
  </w:num>
  <w:num w:numId="12">
    <w:abstractNumId w:val="3"/>
  </w:num>
  <w:num w:numId="13">
    <w:abstractNumId w:val="6"/>
  </w:num>
  <w:num w:numId="14">
    <w:abstractNumId w:val="24"/>
  </w:num>
  <w:num w:numId="15">
    <w:abstractNumId w:val="18"/>
  </w:num>
  <w:num w:numId="16">
    <w:abstractNumId w:val="7"/>
  </w:num>
  <w:num w:numId="17">
    <w:abstractNumId w:val="2"/>
  </w:num>
  <w:num w:numId="18">
    <w:abstractNumId w:val="23"/>
  </w:num>
  <w:num w:numId="19">
    <w:abstractNumId w:val="4"/>
  </w:num>
  <w:num w:numId="20">
    <w:abstractNumId w:val="5"/>
  </w:num>
  <w:num w:numId="21">
    <w:abstractNumId w:val="22"/>
  </w:num>
  <w:num w:numId="22">
    <w:abstractNumId w:val="29"/>
  </w:num>
  <w:num w:numId="23">
    <w:abstractNumId w:val="27"/>
  </w:num>
  <w:num w:numId="24">
    <w:abstractNumId w:val="28"/>
  </w:num>
  <w:num w:numId="25">
    <w:abstractNumId w:val="13"/>
  </w:num>
  <w:num w:numId="26">
    <w:abstractNumId w:val="10"/>
  </w:num>
  <w:num w:numId="27">
    <w:abstractNumId w:val="25"/>
  </w:num>
  <w:num w:numId="28">
    <w:abstractNumId w:val="16"/>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0E"/>
    <w:rsid w:val="00015BCA"/>
    <w:rsid w:val="000509F8"/>
    <w:rsid w:val="000C72AB"/>
    <w:rsid w:val="001057EC"/>
    <w:rsid w:val="00117D74"/>
    <w:rsid w:val="00145C42"/>
    <w:rsid w:val="0018100E"/>
    <w:rsid w:val="00182D05"/>
    <w:rsid w:val="001A6FB9"/>
    <w:rsid w:val="001B0CCC"/>
    <w:rsid w:val="001C664E"/>
    <w:rsid w:val="001D621C"/>
    <w:rsid w:val="002A4066"/>
    <w:rsid w:val="002E2339"/>
    <w:rsid w:val="00372596"/>
    <w:rsid w:val="004305B5"/>
    <w:rsid w:val="005B32B4"/>
    <w:rsid w:val="0065759A"/>
    <w:rsid w:val="00721D42"/>
    <w:rsid w:val="007226F2"/>
    <w:rsid w:val="0074278F"/>
    <w:rsid w:val="00767E87"/>
    <w:rsid w:val="008204E6"/>
    <w:rsid w:val="008611F5"/>
    <w:rsid w:val="008C76A1"/>
    <w:rsid w:val="008C7E3A"/>
    <w:rsid w:val="008D2B57"/>
    <w:rsid w:val="008D40ED"/>
    <w:rsid w:val="0096116C"/>
    <w:rsid w:val="00A75DC5"/>
    <w:rsid w:val="00AA56A3"/>
    <w:rsid w:val="00BA64FF"/>
    <w:rsid w:val="00CB2FC7"/>
    <w:rsid w:val="00D4394A"/>
    <w:rsid w:val="00D73693"/>
    <w:rsid w:val="00D7799A"/>
    <w:rsid w:val="00DB47F8"/>
    <w:rsid w:val="00DB4D0E"/>
    <w:rsid w:val="00DC4392"/>
    <w:rsid w:val="00E1691F"/>
    <w:rsid w:val="00E24438"/>
    <w:rsid w:val="00EC69E9"/>
    <w:rsid w:val="00F5489D"/>
    <w:rsid w:val="00FE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7E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67E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1F"/>
    <w:rPr>
      <w:rFonts w:ascii="Tahoma" w:hAnsi="Tahoma" w:cs="Tahoma"/>
      <w:sz w:val="16"/>
      <w:szCs w:val="16"/>
    </w:rPr>
  </w:style>
  <w:style w:type="table" w:customStyle="1" w:styleId="TableGrid1">
    <w:name w:val="Table Grid1"/>
    <w:basedOn w:val="TableNormal"/>
    <w:next w:val="TableGrid"/>
    <w:uiPriority w:val="59"/>
    <w:rsid w:val="00372596"/>
    <w:pPr>
      <w:spacing w:after="0" w:line="240" w:lineRule="auto"/>
    </w:pPr>
    <w:rPr>
      <w:rFonts w:ascii="Arial" w:eastAsia="MS Mincho" w:hAnsi="Arial" w:cs="Times New Roman"/>
      <w:color w:val="FFFFFF"/>
      <w:sz w:val="20"/>
      <w:szCs w:val="24"/>
      <w:lang w:val="en-US"/>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odyText">
    <w:name w:val="Body Text"/>
    <w:basedOn w:val="Normal"/>
    <w:link w:val="BodyTextChar"/>
    <w:uiPriority w:val="1"/>
    <w:qFormat/>
    <w:rsid w:val="00372596"/>
    <w:pPr>
      <w:widowControl w:val="0"/>
      <w:autoSpaceDE w:val="0"/>
      <w:autoSpaceDN w:val="0"/>
      <w:spacing w:after="0" w:line="240" w:lineRule="auto"/>
      <w:ind w:left="120"/>
    </w:pPr>
    <w:rPr>
      <w:rFonts w:ascii="Arial" w:eastAsia="Arial" w:hAnsi="Arial" w:cs="Arial"/>
      <w:lang w:eastAsia="en-GB" w:bidi="en-GB"/>
    </w:rPr>
  </w:style>
  <w:style w:type="character" w:customStyle="1" w:styleId="BodyTextChar">
    <w:name w:val="Body Text Char"/>
    <w:basedOn w:val="DefaultParagraphFont"/>
    <w:link w:val="BodyText"/>
    <w:uiPriority w:val="1"/>
    <w:rsid w:val="00372596"/>
    <w:rPr>
      <w:rFonts w:ascii="Arial" w:eastAsia="Arial" w:hAnsi="Arial" w:cs="Arial"/>
      <w:lang w:eastAsia="en-GB" w:bidi="en-GB"/>
    </w:rPr>
  </w:style>
  <w:style w:type="table" w:styleId="TableGrid">
    <w:name w:val="Table Grid"/>
    <w:basedOn w:val="TableNormal"/>
    <w:uiPriority w:val="59"/>
    <w:rsid w:val="0037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D42"/>
    <w:pPr>
      <w:ind w:left="720"/>
      <w:contextualSpacing/>
    </w:pPr>
  </w:style>
  <w:style w:type="paragraph" w:styleId="Header">
    <w:name w:val="header"/>
    <w:basedOn w:val="Normal"/>
    <w:link w:val="HeaderChar"/>
    <w:uiPriority w:val="99"/>
    <w:unhideWhenUsed/>
    <w:rsid w:val="00E2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438"/>
  </w:style>
  <w:style w:type="paragraph" w:styleId="Footer">
    <w:name w:val="footer"/>
    <w:basedOn w:val="Normal"/>
    <w:link w:val="FooterChar"/>
    <w:uiPriority w:val="99"/>
    <w:unhideWhenUsed/>
    <w:rsid w:val="00E2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438"/>
  </w:style>
  <w:style w:type="paragraph" w:styleId="NoSpacing">
    <w:name w:val="No Spacing"/>
    <w:link w:val="NoSpacingChar"/>
    <w:uiPriority w:val="1"/>
    <w:qFormat/>
    <w:rsid w:val="008C76A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C76A1"/>
    <w:rPr>
      <w:rFonts w:eastAsiaTheme="minorEastAsia"/>
      <w:lang w:val="en-US" w:eastAsia="ja-JP"/>
    </w:rPr>
  </w:style>
  <w:style w:type="paragraph" w:styleId="NormalWeb">
    <w:name w:val="Normal (Web)"/>
    <w:basedOn w:val="Normal"/>
    <w:uiPriority w:val="99"/>
    <w:semiHidden/>
    <w:unhideWhenUsed/>
    <w:rsid w:val="00767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7E87"/>
    <w:rPr>
      <w:i/>
      <w:iCs/>
    </w:rPr>
  </w:style>
  <w:style w:type="paragraph" w:customStyle="1" w:styleId="ez-toc-title">
    <w:name w:val="ez-toc-title"/>
    <w:basedOn w:val="Normal"/>
    <w:rsid w:val="00767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67E87"/>
    <w:rPr>
      <w:color w:val="0000FF"/>
      <w:u w:val="single"/>
    </w:rPr>
  </w:style>
  <w:style w:type="character" w:customStyle="1" w:styleId="Heading2Char">
    <w:name w:val="Heading 2 Char"/>
    <w:basedOn w:val="DefaultParagraphFont"/>
    <w:link w:val="Heading2"/>
    <w:uiPriority w:val="9"/>
    <w:rsid w:val="00767E87"/>
    <w:rPr>
      <w:rFonts w:ascii="Times New Roman" w:eastAsia="Times New Roman" w:hAnsi="Times New Roman" w:cs="Times New Roman"/>
      <w:b/>
      <w:bCs/>
      <w:sz w:val="36"/>
      <w:szCs w:val="36"/>
      <w:lang w:eastAsia="en-GB"/>
    </w:rPr>
  </w:style>
  <w:style w:type="character" w:customStyle="1" w:styleId="ez-toc-section">
    <w:name w:val="ez-toc-section"/>
    <w:basedOn w:val="DefaultParagraphFont"/>
    <w:rsid w:val="00767E87"/>
  </w:style>
  <w:style w:type="character" w:styleId="Strong">
    <w:name w:val="Strong"/>
    <w:basedOn w:val="DefaultParagraphFont"/>
    <w:uiPriority w:val="22"/>
    <w:qFormat/>
    <w:rsid w:val="00767E87"/>
    <w:rPr>
      <w:b/>
      <w:bCs/>
    </w:rPr>
  </w:style>
  <w:style w:type="character" w:customStyle="1" w:styleId="Heading3Char">
    <w:name w:val="Heading 3 Char"/>
    <w:basedOn w:val="DefaultParagraphFont"/>
    <w:link w:val="Heading3"/>
    <w:uiPriority w:val="9"/>
    <w:semiHidden/>
    <w:rsid w:val="00767E8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7E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67E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91F"/>
    <w:rPr>
      <w:rFonts w:ascii="Tahoma" w:hAnsi="Tahoma" w:cs="Tahoma"/>
      <w:sz w:val="16"/>
      <w:szCs w:val="16"/>
    </w:rPr>
  </w:style>
  <w:style w:type="table" w:customStyle="1" w:styleId="TableGrid1">
    <w:name w:val="Table Grid1"/>
    <w:basedOn w:val="TableNormal"/>
    <w:next w:val="TableGrid"/>
    <w:uiPriority w:val="59"/>
    <w:rsid w:val="00372596"/>
    <w:pPr>
      <w:spacing w:after="0" w:line="240" w:lineRule="auto"/>
    </w:pPr>
    <w:rPr>
      <w:rFonts w:ascii="Arial" w:eastAsia="MS Mincho" w:hAnsi="Arial" w:cs="Times New Roman"/>
      <w:color w:val="FFFFFF"/>
      <w:sz w:val="20"/>
      <w:szCs w:val="24"/>
      <w:lang w:val="en-US"/>
    </w:rPr>
    <w:tblPr>
      <w:tblBorders>
        <w:top w:val="single" w:sz="4" w:space="0" w:color="2484C6"/>
        <w:left w:val="single" w:sz="4" w:space="0" w:color="2484C6"/>
        <w:bottom w:val="single" w:sz="4" w:space="0" w:color="2484C6"/>
        <w:right w:val="single" w:sz="4" w:space="0" w:color="2484C6"/>
        <w:insideH w:val="single" w:sz="4" w:space="0" w:color="2484C6"/>
        <w:insideV w:val="single" w:sz="4" w:space="0" w:color="2484C6"/>
      </w:tblBorders>
    </w:tblPr>
    <w:tcPr>
      <w:shd w:val="clear" w:color="auto" w:fill="auto"/>
      <w:vAlign w:val="center"/>
    </w:tcPr>
    <w:tblStylePr w:type="firstRow">
      <w:rPr>
        <w:rFonts w:ascii="Arial" w:hAnsi="Arial"/>
        <w:b/>
        <w:color w:val="FFFFFF"/>
        <w:sz w:val="22"/>
      </w:rPr>
      <w:tblPr/>
      <w:tcPr>
        <w:tcBorders>
          <w:top w:val="single" w:sz="4" w:space="0" w:color="2484C6"/>
          <w:left w:val="single" w:sz="4" w:space="0" w:color="2484C6"/>
          <w:bottom w:val="single" w:sz="4" w:space="0" w:color="2484C6"/>
          <w:right w:val="single" w:sz="4" w:space="0" w:color="2484C6"/>
          <w:insideH w:val="single" w:sz="4" w:space="0" w:color="2484C6"/>
          <w:insideV w:val="single" w:sz="4" w:space="0" w:color="2484C6"/>
          <w:tl2br w:val="nil"/>
          <w:tr2bl w:val="nil"/>
        </w:tcBorders>
        <w:shd w:val="clear" w:color="auto" w:fill="2484C6"/>
      </w:tcPr>
    </w:tblStylePr>
  </w:style>
  <w:style w:type="paragraph" w:styleId="BodyText">
    <w:name w:val="Body Text"/>
    <w:basedOn w:val="Normal"/>
    <w:link w:val="BodyTextChar"/>
    <w:uiPriority w:val="1"/>
    <w:qFormat/>
    <w:rsid w:val="00372596"/>
    <w:pPr>
      <w:widowControl w:val="0"/>
      <w:autoSpaceDE w:val="0"/>
      <w:autoSpaceDN w:val="0"/>
      <w:spacing w:after="0" w:line="240" w:lineRule="auto"/>
      <w:ind w:left="120"/>
    </w:pPr>
    <w:rPr>
      <w:rFonts w:ascii="Arial" w:eastAsia="Arial" w:hAnsi="Arial" w:cs="Arial"/>
      <w:lang w:eastAsia="en-GB" w:bidi="en-GB"/>
    </w:rPr>
  </w:style>
  <w:style w:type="character" w:customStyle="1" w:styleId="BodyTextChar">
    <w:name w:val="Body Text Char"/>
    <w:basedOn w:val="DefaultParagraphFont"/>
    <w:link w:val="BodyText"/>
    <w:uiPriority w:val="1"/>
    <w:rsid w:val="00372596"/>
    <w:rPr>
      <w:rFonts w:ascii="Arial" w:eastAsia="Arial" w:hAnsi="Arial" w:cs="Arial"/>
      <w:lang w:eastAsia="en-GB" w:bidi="en-GB"/>
    </w:rPr>
  </w:style>
  <w:style w:type="table" w:styleId="TableGrid">
    <w:name w:val="Table Grid"/>
    <w:basedOn w:val="TableNormal"/>
    <w:uiPriority w:val="59"/>
    <w:rsid w:val="0037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D42"/>
    <w:pPr>
      <w:ind w:left="720"/>
      <w:contextualSpacing/>
    </w:pPr>
  </w:style>
  <w:style w:type="paragraph" w:styleId="Header">
    <w:name w:val="header"/>
    <w:basedOn w:val="Normal"/>
    <w:link w:val="HeaderChar"/>
    <w:uiPriority w:val="99"/>
    <w:unhideWhenUsed/>
    <w:rsid w:val="00E2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438"/>
  </w:style>
  <w:style w:type="paragraph" w:styleId="Footer">
    <w:name w:val="footer"/>
    <w:basedOn w:val="Normal"/>
    <w:link w:val="FooterChar"/>
    <w:uiPriority w:val="99"/>
    <w:unhideWhenUsed/>
    <w:rsid w:val="00E2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438"/>
  </w:style>
  <w:style w:type="paragraph" w:styleId="NoSpacing">
    <w:name w:val="No Spacing"/>
    <w:link w:val="NoSpacingChar"/>
    <w:uiPriority w:val="1"/>
    <w:qFormat/>
    <w:rsid w:val="008C76A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C76A1"/>
    <w:rPr>
      <w:rFonts w:eastAsiaTheme="minorEastAsia"/>
      <w:lang w:val="en-US" w:eastAsia="ja-JP"/>
    </w:rPr>
  </w:style>
  <w:style w:type="paragraph" w:styleId="NormalWeb">
    <w:name w:val="Normal (Web)"/>
    <w:basedOn w:val="Normal"/>
    <w:uiPriority w:val="99"/>
    <w:semiHidden/>
    <w:unhideWhenUsed/>
    <w:rsid w:val="00767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67E87"/>
    <w:rPr>
      <w:i/>
      <w:iCs/>
    </w:rPr>
  </w:style>
  <w:style w:type="paragraph" w:customStyle="1" w:styleId="ez-toc-title">
    <w:name w:val="ez-toc-title"/>
    <w:basedOn w:val="Normal"/>
    <w:rsid w:val="00767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67E87"/>
    <w:rPr>
      <w:color w:val="0000FF"/>
      <w:u w:val="single"/>
    </w:rPr>
  </w:style>
  <w:style w:type="character" w:customStyle="1" w:styleId="Heading2Char">
    <w:name w:val="Heading 2 Char"/>
    <w:basedOn w:val="DefaultParagraphFont"/>
    <w:link w:val="Heading2"/>
    <w:uiPriority w:val="9"/>
    <w:rsid w:val="00767E87"/>
    <w:rPr>
      <w:rFonts w:ascii="Times New Roman" w:eastAsia="Times New Roman" w:hAnsi="Times New Roman" w:cs="Times New Roman"/>
      <w:b/>
      <w:bCs/>
      <w:sz w:val="36"/>
      <w:szCs w:val="36"/>
      <w:lang w:eastAsia="en-GB"/>
    </w:rPr>
  </w:style>
  <w:style w:type="character" w:customStyle="1" w:styleId="ez-toc-section">
    <w:name w:val="ez-toc-section"/>
    <w:basedOn w:val="DefaultParagraphFont"/>
    <w:rsid w:val="00767E87"/>
  </w:style>
  <w:style w:type="character" w:styleId="Strong">
    <w:name w:val="Strong"/>
    <w:basedOn w:val="DefaultParagraphFont"/>
    <w:uiPriority w:val="22"/>
    <w:qFormat/>
    <w:rsid w:val="00767E87"/>
    <w:rPr>
      <w:b/>
      <w:bCs/>
    </w:rPr>
  </w:style>
  <w:style w:type="character" w:customStyle="1" w:styleId="Heading3Char">
    <w:name w:val="Heading 3 Char"/>
    <w:basedOn w:val="DefaultParagraphFont"/>
    <w:link w:val="Heading3"/>
    <w:uiPriority w:val="9"/>
    <w:semiHidden/>
    <w:rsid w:val="00767E8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6961">
      <w:bodyDiv w:val="1"/>
      <w:marLeft w:val="0"/>
      <w:marRight w:val="0"/>
      <w:marTop w:val="0"/>
      <w:marBottom w:val="0"/>
      <w:divBdr>
        <w:top w:val="none" w:sz="0" w:space="0" w:color="auto"/>
        <w:left w:val="none" w:sz="0" w:space="0" w:color="auto"/>
        <w:bottom w:val="none" w:sz="0" w:space="0" w:color="auto"/>
        <w:right w:val="none" w:sz="0" w:space="0" w:color="auto"/>
      </w:divBdr>
    </w:div>
    <w:div w:id="476265237">
      <w:bodyDiv w:val="1"/>
      <w:marLeft w:val="0"/>
      <w:marRight w:val="0"/>
      <w:marTop w:val="0"/>
      <w:marBottom w:val="0"/>
      <w:divBdr>
        <w:top w:val="none" w:sz="0" w:space="0" w:color="auto"/>
        <w:left w:val="none" w:sz="0" w:space="0" w:color="auto"/>
        <w:bottom w:val="none" w:sz="0" w:space="0" w:color="auto"/>
        <w:right w:val="none" w:sz="0" w:space="0" w:color="auto"/>
      </w:divBdr>
    </w:div>
    <w:div w:id="585581230">
      <w:bodyDiv w:val="1"/>
      <w:marLeft w:val="0"/>
      <w:marRight w:val="0"/>
      <w:marTop w:val="0"/>
      <w:marBottom w:val="0"/>
      <w:divBdr>
        <w:top w:val="none" w:sz="0" w:space="0" w:color="auto"/>
        <w:left w:val="none" w:sz="0" w:space="0" w:color="auto"/>
        <w:bottom w:val="none" w:sz="0" w:space="0" w:color="auto"/>
        <w:right w:val="none" w:sz="0" w:space="0" w:color="auto"/>
      </w:divBdr>
    </w:div>
    <w:div w:id="686711553">
      <w:bodyDiv w:val="1"/>
      <w:marLeft w:val="0"/>
      <w:marRight w:val="0"/>
      <w:marTop w:val="0"/>
      <w:marBottom w:val="0"/>
      <w:divBdr>
        <w:top w:val="none" w:sz="0" w:space="0" w:color="auto"/>
        <w:left w:val="none" w:sz="0" w:space="0" w:color="auto"/>
        <w:bottom w:val="none" w:sz="0" w:space="0" w:color="auto"/>
        <w:right w:val="none" w:sz="0" w:space="0" w:color="auto"/>
      </w:divBdr>
    </w:div>
    <w:div w:id="866138771">
      <w:bodyDiv w:val="1"/>
      <w:marLeft w:val="0"/>
      <w:marRight w:val="0"/>
      <w:marTop w:val="0"/>
      <w:marBottom w:val="0"/>
      <w:divBdr>
        <w:top w:val="none" w:sz="0" w:space="0" w:color="auto"/>
        <w:left w:val="none" w:sz="0" w:space="0" w:color="auto"/>
        <w:bottom w:val="none" w:sz="0" w:space="0" w:color="auto"/>
        <w:right w:val="none" w:sz="0" w:space="0" w:color="auto"/>
      </w:divBdr>
    </w:div>
    <w:div w:id="947544269">
      <w:bodyDiv w:val="1"/>
      <w:marLeft w:val="0"/>
      <w:marRight w:val="0"/>
      <w:marTop w:val="0"/>
      <w:marBottom w:val="0"/>
      <w:divBdr>
        <w:top w:val="none" w:sz="0" w:space="0" w:color="auto"/>
        <w:left w:val="none" w:sz="0" w:space="0" w:color="auto"/>
        <w:bottom w:val="none" w:sz="0" w:space="0" w:color="auto"/>
        <w:right w:val="none" w:sz="0" w:space="0" w:color="auto"/>
      </w:divBdr>
    </w:div>
    <w:div w:id="1269200005">
      <w:bodyDiv w:val="1"/>
      <w:marLeft w:val="0"/>
      <w:marRight w:val="0"/>
      <w:marTop w:val="0"/>
      <w:marBottom w:val="0"/>
      <w:divBdr>
        <w:top w:val="none" w:sz="0" w:space="0" w:color="auto"/>
        <w:left w:val="none" w:sz="0" w:space="0" w:color="auto"/>
        <w:bottom w:val="none" w:sz="0" w:space="0" w:color="auto"/>
        <w:right w:val="none" w:sz="0" w:space="0" w:color="auto"/>
      </w:divBdr>
      <w:divsChild>
        <w:div w:id="2015760052">
          <w:marLeft w:val="0"/>
          <w:marRight w:val="0"/>
          <w:marTop w:val="0"/>
          <w:marBottom w:val="0"/>
          <w:divBdr>
            <w:top w:val="none" w:sz="0" w:space="0" w:color="auto"/>
            <w:left w:val="none" w:sz="0" w:space="0" w:color="auto"/>
            <w:bottom w:val="none" w:sz="0" w:space="0" w:color="auto"/>
            <w:right w:val="none" w:sz="0" w:space="0" w:color="auto"/>
          </w:divBdr>
        </w:div>
      </w:divsChild>
    </w:div>
    <w:div w:id="1328362918">
      <w:bodyDiv w:val="1"/>
      <w:marLeft w:val="0"/>
      <w:marRight w:val="0"/>
      <w:marTop w:val="0"/>
      <w:marBottom w:val="0"/>
      <w:divBdr>
        <w:top w:val="none" w:sz="0" w:space="0" w:color="auto"/>
        <w:left w:val="none" w:sz="0" w:space="0" w:color="auto"/>
        <w:bottom w:val="none" w:sz="0" w:space="0" w:color="auto"/>
        <w:right w:val="none" w:sz="0" w:space="0" w:color="auto"/>
      </w:divBdr>
    </w:div>
    <w:div w:id="1383291039">
      <w:bodyDiv w:val="1"/>
      <w:marLeft w:val="0"/>
      <w:marRight w:val="0"/>
      <w:marTop w:val="0"/>
      <w:marBottom w:val="0"/>
      <w:divBdr>
        <w:top w:val="none" w:sz="0" w:space="0" w:color="auto"/>
        <w:left w:val="none" w:sz="0" w:space="0" w:color="auto"/>
        <w:bottom w:val="none" w:sz="0" w:space="0" w:color="auto"/>
        <w:right w:val="none" w:sz="0" w:space="0" w:color="auto"/>
      </w:divBdr>
    </w:div>
    <w:div w:id="1597517389">
      <w:bodyDiv w:val="1"/>
      <w:marLeft w:val="0"/>
      <w:marRight w:val="0"/>
      <w:marTop w:val="0"/>
      <w:marBottom w:val="0"/>
      <w:divBdr>
        <w:top w:val="none" w:sz="0" w:space="0" w:color="auto"/>
        <w:left w:val="none" w:sz="0" w:space="0" w:color="auto"/>
        <w:bottom w:val="none" w:sz="0" w:space="0" w:color="auto"/>
        <w:right w:val="none" w:sz="0" w:space="0" w:color="auto"/>
      </w:divBdr>
    </w:div>
    <w:div w:id="1616912430">
      <w:bodyDiv w:val="1"/>
      <w:marLeft w:val="0"/>
      <w:marRight w:val="0"/>
      <w:marTop w:val="0"/>
      <w:marBottom w:val="0"/>
      <w:divBdr>
        <w:top w:val="none" w:sz="0" w:space="0" w:color="auto"/>
        <w:left w:val="none" w:sz="0" w:space="0" w:color="auto"/>
        <w:bottom w:val="none" w:sz="0" w:space="0" w:color="auto"/>
        <w:right w:val="none" w:sz="0" w:space="0" w:color="auto"/>
      </w:divBdr>
    </w:div>
    <w:div w:id="1648586825">
      <w:bodyDiv w:val="1"/>
      <w:marLeft w:val="0"/>
      <w:marRight w:val="0"/>
      <w:marTop w:val="0"/>
      <w:marBottom w:val="0"/>
      <w:divBdr>
        <w:top w:val="none" w:sz="0" w:space="0" w:color="auto"/>
        <w:left w:val="none" w:sz="0" w:space="0" w:color="auto"/>
        <w:bottom w:val="none" w:sz="0" w:space="0" w:color="auto"/>
        <w:right w:val="none" w:sz="0" w:space="0" w:color="auto"/>
      </w:divBdr>
    </w:div>
    <w:div w:id="1686861765">
      <w:bodyDiv w:val="1"/>
      <w:marLeft w:val="0"/>
      <w:marRight w:val="0"/>
      <w:marTop w:val="0"/>
      <w:marBottom w:val="0"/>
      <w:divBdr>
        <w:top w:val="none" w:sz="0" w:space="0" w:color="auto"/>
        <w:left w:val="none" w:sz="0" w:space="0" w:color="auto"/>
        <w:bottom w:val="none" w:sz="0" w:space="0" w:color="auto"/>
        <w:right w:val="none" w:sz="0" w:space="0" w:color="auto"/>
      </w:divBdr>
    </w:div>
    <w:div w:id="1718698727">
      <w:bodyDiv w:val="1"/>
      <w:marLeft w:val="0"/>
      <w:marRight w:val="0"/>
      <w:marTop w:val="0"/>
      <w:marBottom w:val="0"/>
      <w:divBdr>
        <w:top w:val="none" w:sz="0" w:space="0" w:color="auto"/>
        <w:left w:val="none" w:sz="0" w:space="0" w:color="auto"/>
        <w:bottom w:val="none" w:sz="0" w:space="0" w:color="auto"/>
        <w:right w:val="none" w:sz="0" w:space="0" w:color="auto"/>
      </w:divBdr>
    </w:div>
    <w:div w:id="1754466962">
      <w:bodyDiv w:val="1"/>
      <w:marLeft w:val="0"/>
      <w:marRight w:val="0"/>
      <w:marTop w:val="0"/>
      <w:marBottom w:val="0"/>
      <w:divBdr>
        <w:top w:val="none" w:sz="0" w:space="0" w:color="auto"/>
        <w:left w:val="none" w:sz="0" w:space="0" w:color="auto"/>
        <w:bottom w:val="none" w:sz="0" w:space="0" w:color="auto"/>
        <w:right w:val="none" w:sz="0" w:space="0" w:color="auto"/>
      </w:divBdr>
    </w:div>
    <w:div w:id="19027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Networking Key Services (NKS)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2019-03-05T07:16:00Z</dcterms:created>
  <dcterms:modified xsi:type="dcterms:W3CDTF">2019-07-11T12:39:00Z</dcterms:modified>
</cp:coreProperties>
</file>